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85D1" w14:textId="54EE9A93" w:rsidR="00187B5D" w:rsidRPr="007D5280" w:rsidRDefault="007D5280" w:rsidP="007D5280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D5280">
        <w:rPr>
          <w:b/>
          <w:bCs/>
          <w:sz w:val="28"/>
          <w:szCs w:val="28"/>
          <w:lang w:val="kk-KZ"/>
        </w:rPr>
        <w:t>Құдайды</w:t>
      </w:r>
      <w:r>
        <w:rPr>
          <w:b/>
          <w:bCs/>
          <w:sz w:val="28"/>
          <w:szCs w:val="28"/>
          <w:lang w:val="kk-KZ"/>
        </w:rPr>
        <w:t>ң жауабын</w:t>
      </w:r>
      <w:r w:rsidRPr="007D5280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күту</w:t>
      </w:r>
    </w:p>
    <w:p w14:paraId="67D27A2A" w14:textId="77777777" w:rsidR="007D5280" w:rsidRDefault="007D5280" w:rsidP="00187B5D">
      <w:pPr>
        <w:ind w:firstLine="708"/>
        <w:rPr>
          <w:sz w:val="28"/>
          <w:szCs w:val="28"/>
          <w:lang w:val="kk-KZ"/>
        </w:rPr>
      </w:pPr>
    </w:p>
    <w:p w14:paraId="138B4EBE" w14:textId="7AC469CE" w:rsidR="00187B5D" w:rsidRPr="00187B5D" w:rsidRDefault="00187B5D" w:rsidP="00187B5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87B5D">
        <w:rPr>
          <w:b/>
          <w:bCs/>
          <w:i/>
          <w:iCs/>
          <w:sz w:val="28"/>
          <w:szCs w:val="28"/>
          <w:lang w:val="kk-KZ"/>
        </w:rPr>
        <w:t>«Ал мен Жаратқан Иеге үмітпен қараймын. Өзімді құтқаратын Құдайдың көмек көрсетуін күтемін. Айтқан дұғаларым Құдайымның құлағына жетеді»</w:t>
      </w:r>
    </w:p>
    <w:p w14:paraId="510934C1" w14:textId="6FDA0EFA" w:rsidR="00187B5D" w:rsidRPr="00187B5D" w:rsidRDefault="00187B5D" w:rsidP="00187B5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87B5D">
        <w:rPr>
          <w:b/>
          <w:bCs/>
          <w:i/>
          <w:iCs/>
          <w:sz w:val="28"/>
          <w:szCs w:val="28"/>
          <w:lang w:val="kk-KZ"/>
        </w:rPr>
        <w:t>(Миха 7:7)</w:t>
      </w:r>
    </w:p>
    <w:p w14:paraId="7D76165C" w14:textId="3644D0B1" w:rsidR="00616FF4" w:rsidRDefault="00616FF4" w:rsidP="00187B5D">
      <w:pPr>
        <w:ind w:firstLine="708"/>
        <w:rPr>
          <w:sz w:val="28"/>
          <w:szCs w:val="28"/>
          <w:lang w:val="kk-KZ"/>
        </w:rPr>
      </w:pPr>
    </w:p>
    <w:p w14:paraId="0906E727" w14:textId="64C776C5" w:rsidR="00616FF4" w:rsidRDefault="00EC4A4D" w:rsidP="00187B5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Қандай да бір ш</w:t>
      </w:r>
      <w:r w:rsidR="00616FF4" w:rsidRPr="00616FF4">
        <w:rPr>
          <w:sz w:val="28"/>
          <w:szCs w:val="28"/>
          <w:lang w:val="kk-KZ"/>
        </w:rPr>
        <w:t>ешім қабылдау және Иеміздің сіздің өміріңізге деген еркін көрсетуін күту кезінде</w:t>
      </w:r>
      <w:r w:rsidR="00B92B52">
        <w:rPr>
          <w:sz w:val="28"/>
          <w:szCs w:val="28"/>
          <w:lang w:val="kk-KZ"/>
        </w:rPr>
        <w:t>гі</w:t>
      </w:r>
      <w:r w:rsidR="00616FF4" w:rsidRPr="00616FF4">
        <w:rPr>
          <w:sz w:val="28"/>
          <w:szCs w:val="28"/>
          <w:lang w:val="kk-KZ"/>
        </w:rPr>
        <w:t xml:space="preserve"> </w:t>
      </w:r>
      <w:r w:rsidR="004951DA">
        <w:rPr>
          <w:sz w:val="28"/>
          <w:szCs w:val="28"/>
          <w:lang w:val="kk-KZ"/>
        </w:rPr>
        <w:t>күмән</w:t>
      </w:r>
      <w:r w:rsidR="00300529">
        <w:rPr>
          <w:sz w:val="28"/>
          <w:szCs w:val="28"/>
          <w:lang w:val="kk-KZ"/>
        </w:rPr>
        <w:t xml:space="preserve"> </w:t>
      </w:r>
      <w:r w:rsidR="00B67369">
        <w:rPr>
          <w:sz w:val="28"/>
          <w:szCs w:val="28"/>
          <w:lang w:val="kk-KZ"/>
        </w:rPr>
        <w:t>м</w:t>
      </w:r>
      <w:r w:rsidR="00616FF4" w:rsidRPr="00616FF4">
        <w:rPr>
          <w:sz w:val="28"/>
          <w:szCs w:val="28"/>
          <w:lang w:val="kk-KZ"/>
        </w:rPr>
        <w:t xml:space="preserve">ен белгісіздік арасында үлкен айырмашылық бар. </w:t>
      </w:r>
    </w:p>
    <w:p w14:paraId="17C49FA1" w14:textId="6D2C934A" w:rsidR="00A03C79" w:rsidRDefault="00A03C79" w:rsidP="004C0264">
      <w:pPr>
        <w:rPr>
          <w:sz w:val="28"/>
          <w:szCs w:val="28"/>
          <w:lang w:val="kk-KZ"/>
        </w:rPr>
      </w:pPr>
    </w:p>
    <w:p w14:paraId="621B79BD" w14:textId="354CD79B" w:rsidR="00A03C79" w:rsidRDefault="00543B1E" w:rsidP="00187B5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Бұл екі нәрсенің </w:t>
      </w:r>
      <w:r w:rsidR="00A03C79" w:rsidRPr="00A03C79">
        <w:rPr>
          <w:sz w:val="28"/>
          <w:szCs w:val="28"/>
          <w:lang w:val="kk-KZ"/>
        </w:rPr>
        <w:t xml:space="preserve">арасындағы шекараны анықтауға әрекеттенбес бұрын, </w:t>
      </w:r>
      <w:r w:rsidR="00DA5548">
        <w:rPr>
          <w:sz w:val="28"/>
          <w:szCs w:val="28"/>
          <w:lang w:val="kk-KZ"/>
        </w:rPr>
        <w:t>Құдай</w:t>
      </w:r>
      <w:r w:rsidR="00A03C79" w:rsidRPr="00A03C79">
        <w:rPr>
          <w:sz w:val="28"/>
          <w:szCs w:val="28"/>
          <w:lang w:val="kk-KZ"/>
        </w:rPr>
        <w:t>ды</w:t>
      </w:r>
      <w:r w:rsidR="00DA5548">
        <w:rPr>
          <w:sz w:val="28"/>
          <w:szCs w:val="28"/>
          <w:lang w:val="kk-KZ"/>
        </w:rPr>
        <w:t>ң жауабын</w:t>
      </w:r>
      <w:r w:rsidR="00A03C79" w:rsidRPr="00A03C79">
        <w:rPr>
          <w:sz w:val="28"/>
          <w:szCs w:val="28"/>
          <w:lang w:val="kk-KZ"/>
        </w:rPr>
        <w:t xml:space="preserve"> күту </w:t>
      </w:r>
      <w:r w:rsidR="00DA5548">
        <w:rPr>
          <w:sz w:val="28"/>
          <w:szCs w:val="28"/>
          <w:lang w:val="kk-KZ"/>
        </w:rPr>
        <w:t>бекер нәрсе</w:t>
      </w:r>
      <w:r w:rsidR="00A03C79" w:rsidRPr="00A03C79">
        <w:rPr>
          <w:sz w:val="28"/>
          <w:szCs w:val="28"/>
          <w:lang w:val="kk-KZ"/>
        </w:rPr>
        <w:t xml:space="preserve"> немесе шешімсіздік емес екенін атап өтейін. Бұл Оның </w:t>
      </w:r>
      <w:r w:rsidR="00DA5548">
        <w:rPr>
          <w:sz w:val="28"/>
          <w:szCs w:val="28"/>
          <w:lang w:val="kk-KZ"/>
        </w:rPr>
        <w:t xml:space="preserve">еркі </w:t>
      </w:r>
      <w:r w:rsidR="00A03C79" w:rsidRPr="00A03C79">
        <w:rPr>
          <w:sz w:val="28"/>
          <w:szCs w:val="28"/>
          <w:lang w:val="kk-KZ"/>
        </w:rPr>
        <w:t xml:space="preserve">мен билігіне мойынсұнуды </w:t>
      </w:r>
      <w:r w:rsidR="008810D2">
        <w:rPr>
          <w:sz w:val="28"/>
          <w:szCs w:val="28"/>
          <w:lang w:val="kk-KZ"/>
        </w:rPr>
        <w:t>талап ететі</w:t>
      </w:r>
      <w:r w:rsidR="00A03C79" w:rsidRPr="00A03C79">
        <w:rPr>
          <w:sz w:val="28"/>
          <w:szCs w:val="28"/>
          <w:lang w:val="kk-KZ"/>
        </w:rPr>
        <w:t>н қиын тәртіп. Бұл «ештеңе істемегеннен гөрі, кез келген нәрсені істеу жақсы</w:t>
      </w:r>
      <w:r w:rsidR="00713438">
        <w:rPr>
          <w:sz w:val="28"/>
          <w:szCs w:val="28"/>
          <w:lang w:val="kk-KZ"/>
        </w:rPr>
        <w:t>рақ</w:t>
      </w:r>
      <w:r w:rsidR="00A03C79" w:rsidRPr="00A03C79">
        <w:rPr>
          <w:sz w:val="28"/>
          <w:szCs w:val="28"/>
          <w:lang w:val="kk-KZ"/>
        </w:rPr>
        <w:t xml:space="preserve">, </w:t>
      </w:r>
      <w:r w:rsidR="00713438">
        <w:rPr>
          <w:sz w:val="28"/>
          <w:szCs w:val="28"/>
          <w:lang w:val="kk-KZ"/>
        </w:rPr>
        <w:t xml:space="preserve">жай ғана </w:t>
      </w:r>
      <w:r w:rsidR="00A03C79" w:rsidRPr="00A03C79">
        <w:rPr>
          <w:sz w:val="28"/>
          <w:szCs w:val="28"/>
          <w:lang w:val="kk-KZ"/>
        </w:rPr>
        <w:t>күт</w:t>
      </w:r>
      <w:r w:rsidR="00713438">
        <w:rPr>
          <w:sz w:val="28"/>
          <w:szCs w:val="28"/>
          <w:lang w:val="kk-KZ"/>
        </w:rPr>
        <w:t>іп отыра берсем</w:t>
      </w:r>
      <w:r w:rsidR="00A03C79" w:rsidRPr="00A03C79">
        <w:rPr>
          <w:sz w:val="28"/>
          <w:szCs w:val="28"/>
          <w:lang w:val="kk-KZ"/>
        </w:rPr>
        <w:t xml:space="preserve"> уақыт</w:t>
      </w:r>
      <w:r w:rsidR="00713438">
        <w:rPr>
          <w:sz w:val="28"/>
          <w:szCs w:val="28"/>
          <w:lang w:val="kk-KZ"/>
        </w:rPr>
        <w:t>ым</w:t>
      </w:r>
      <w:r w:rsidR="00A03C79" w:rsidRPr="00A03C79">
        <w:rPr>
          <w:sz w:val="28"/>
          <w:szCs w:val="28"/>
          <w:lang w:val="kk-KZ"/>
        </w:rPr>
        <w:t xml:space="preserve"> босқа кет</w:t>
      </w:r>
      <w:r w:rsidR="00713438">
        <w:rPr>
          <w:sz w:val="28"/>
          <w:szCs w:val="28"/>
          <w:lang w:val="kk-KZ"/>
        </w:rPr>
        <w:t>еді</w:t>
      </w:r>
      <w:r w:rsidR="00A03C79" w:rsidRPr="00A03C79">
        <w:rPr>
          <w:sz w:val="28"/>
          <w:szCs w:val="28"/>
          <w:lang w:val="kk-KZ"/>
        </w:rPr>
        <w:t xml:space="preserve">» деген менталитетті бұзады. </w:t>
      </w:r>
      <w:r w:rsidR="00713438">
        <w:rPr>
          <w:sz w:val="28"/>
          <w:szCs w:val="28"/>
          <w:lang w:val="kk-KZ"/>
        </w:rPr>
        <w:t>Шынымен, б</w:t>
      </w:r>
      <w:r w:rsidR="00A03C79" w:rsidRPr="00A03C79">
        <w:rPr>
          <w:sz w:val="28"/>
          <w:szCs w:val="28"/>
          <w:lang w:val="kk-KZ"/>
        </w:rPr>
        <w:t>із жиі, ештеңе істемегеннен гөрі дұрыс емес</w:t>
      </w:r>
      <w:r w:rsidR="004C0264">
        <w:rPr>
          <w:sz w:val="28"/>
          <w:szCs w:val="28"/>
          <w:lang w:val="kk-KZ"/>
        </w:rPr>
        <w:t xml:space="preserve"> </w:t>
      </w:r>
      <w:r w:rsidR="00A03C79" w:rsidRPr="00A03C79">
        <w:rPr>
          <w:sz w:val="28"/>
          <w:szCs w:val="28"/>
          <w:lang w:val="kk-KZ"/>
        </w:rPr>
        <w:t>әреке</w:t>
      </w:r>
      <w:r w:rsidR="00BD678C">
        <w:rPr>
          <w:sz w:val="28"/>
          <w:szCs w:val="28"/>
          <w:lang w:val="kk-KZ"/>
        </w:rPr>
        <w:t>т</w:t>
      </w:r>
      <w:r w:rsidR="004C0264">
        <w:rPr>
          <w:sz w:val="28"/>
          <w:szCs w:val="28"/>
          <w:lang w:val="kk-KZ"/>
        </w:rPr>
        <w:t xml:space="preserve"> болса да, әйтеуір бірнәрсе </w:t>
      </w:r>
      <w:r w:rsidR="00A03C79" w:rsidRPr="00A03C79">
        <w:rPr>
          <w:sz w:val="28"/>
          <w:szCs w:val="28"/>
          <w:lang w:val="kk-KZ"/>
        </w:rPr>
        <w:t>жасаған дұрыс</w:t>
      </w:r>
      <w:r w:rsidR="00713438" w:rsidRPr="00713438">
        <w:rPr>
          <w:sz w:val="28"/>
          <w:szCs w:val="28"/>
          <w:lang w:val="kk-KZ"/>
        </w:rPr>
        <w:t xml:space="preserve"> </w:t>
      </w:r>
      <w:r w:rsidR="004C0264">
        <w:rPr>
          <w:sz w:val="28"/>
          <w:szCs w:val="28"/>
          <w:lang w:val="kk-KZ"/>
        </w:rPr>
        <w:t xml:space="preserve">деп </w:t>
      </w:r>
      <w:r w:rsidR="00713438" w:rsidRPr="00A03C79">
        <w:rPr>
          <w:sz w:val="28"/>
          <w:szCs w:val="28"/>
          <w:lang w:val="kk-KZ"/>
        </w:rPr>
        <w:t>ойлаймыз</w:t>
      </w:r>
      <w:r w:rsidR="00A03C79" w:rsidRPr="00A03C79">
        <w:rPr>
          <w:sz w:val="28"/>
          <w:szCs w:val="28"/>
          <w:lang w:val="kk-KZ"/>
        </w:rPr>
        <w:t xml:space="preserve">. </w:t>
      </w:r>
      <w:r w:rsidR="004C0264">
        <w:rPr>
          <w:sz w:val="28"/>
          <w:szCs w:val="28"/>
          <w:lang w:val="kk-KZ"/>
        </w:rPr>
        <w:t xml:space="preserve">Бірақ бұл дұрыс емес. </w:t>
      </w:r>
    </w:p>
    <w:p w14:paraId="4E1B7F51" w14:textId="0FF033C0" w:rsidR="00C340E4" w:rsidRDefault="00C340E4" w:rsidP="00187B5D">
      <w:pPr>
        <w:ind w:firstLine="708"/>
        <w:rPr>
          <w:sz w:val="28"/>
          <w:szCs w:val="28"/>
          <w:lang w:val="kk-KZ"/>
        </w:rPr>
      </w:pPr>
    </w:p>
    <w:p w14:paraId="0CFE00C1" w14:textId="1FE94821" w:rsidR="00C340E4" w:rsidRDefault="00C340E4" w:rsidP="00187B5D">
      <w:pPr>
        <w:ind w:firstLine="708"/>
        <w:rPr>
          <w:sz w:val="28"/>
          <w:szCs w:val="28"/>
          <w:lang w:val="kk-KZ"/>
        </w:rPr>
      </w:pPr>
      <w:r w:rsidRPr="00C340E4">
        <w:rPr>
          <w:sz w:val="28"/>
          <w:szCs w:val="28"/>
          <w:lang w:val="kk-KZ"/>
        </w:rPr>
        <w:t>Бұрынғы</w:t>
      </w:r>
      <w:r w:rsidR="00835560">
        <w:rPr>
          <w:sz w:val="28"/>
          <w:szCs w:val="28"/>
          <w:lang w:val="kk-KZ"/>
        </w:rPr>
        <w:t xml:space="preserve"> кездегі адамдар бізбен келіспейтін еді. </w:t>
      </w:r>
      <w:r w:rsidRPr="00C340E4">
        <w:rPr>
          <w:sz w:val="28"/>
          <w:szCs w:val="28"/>
          <w:lang w:val="kk-KZ"/>
        </w:rPr>
        <w:t>Мысалы, И</w:t>
      </w:r>
      <w:r w:rsidR="00835560">
        <w:rPr>
          <w:sz w:val="28"/>
          <w:szCs w:val="28"/>
          <w:lang w:val="kk-KZ"/>
        </w:rPr>
        <w:t>шаян</w:t>
      </w:r>
      <w:r w:rsidRPr="00C340E4">
        <w:rPr>
          <w:sz w:val="28"/>
          <w:szCs w:val="28"/>
          <w:lang w:val="kk-KZ"/>
        </w:rPr>
        <w:t>ың: “</w:t>
      </w:r>
      <w:r w:rsidR="0000035D" w:rsidRPr="0000035D">
        <w:rPr>
          <w:sz w:val="28"/>
          <w:szCs w:val="28"/>
          <w:lang w:val="kk-KZ"/>
        </w:rPr>
        <w:t>Сондықтан Жаратқан Ие сендердің Өзіне қайтып келіп, рақымына ие болуларыңды сағына күтуде. Ол орнынан тұрып, сендерге мейірбандық көрсетуге дайын. Өйткені Жаратқан Ие — әділ Құдай. Оған сенім артып Оны күтетіндер қандай бақытты!</w:t>
      </w:r>
      <w:r w:rsidRPr="00C340E4">
        <w:rPr>
          <w:sz w:val="28"/>
          <w:szCs w:val="28"/>
          <w:lang w:val="kk-KZ"/>
        </w:rPr>
        <w:t xml:space="preserve">”— деген куәлігін алайық. (Ишая 30:18). </w:t>
      </w:r>
    </w:p>
    <w:p w14:paraId="26EE1B9B" w14:textId="17A5E207" w:rsidR="00BD73ED" w:rsidRDefault="00BD73ED" w:rsidP="00187B5D">
      <w:pPr>
        <w:ind w:firstLine="708"/>
        <w:rPr>
          <w:sz w:val="28"/>
          <w:szCs w:val="28"/>
          <w:lang w:val="kk-KZ"/>
        </w:rPr>
      </w:pPr>
    </w:p>
    <w:p w14:paraId="34B9A84D" w14:textId="42B4D93A" w:rsidR="00BD73ED" w:rsidRDefault="005A53E8" w:rsidP="00003CD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Немесе, </w:t>
      </w:r>
      <w:r w:rsidR="00BD73ED" w:rsidRPr="00BD73ED">
        <w:rPr>
          <w:sz w:val="28"/>
          <w:szCs w:val="28"/>
          <w:lang w:val="kk-KZ"/>
        </w:rPr>
        <w:t>Еремия халықаралық күйзеліс кезінде өмір сүрді. Оның сүйікті Иерусалим</w:t>
      </w:r>
      <w:r w:rsidR="00AB7F32">
        <w:rPr>
          <w:sz w:val="28"/>
          <w:szCs w:val="28"/>
          <w:lang w:val="kk-KZ"/>
        </w:rPr>
        <w:t xml:space="preserve"> қаласы </w:t>
      </w:r>
      <w:r w:rsidR="00BD73ED" w:rsidRPr="00BD73ED">
        <w:rPr>
          <w:sz w:val="28"/>
          <w:szCs w:val="28"/>
          <w:lang w:val="kk-KZ"/>
        </w:rPr>
        <w:t>Бабыл патшасы Навуходоносордың жауыз әскерлері</w:t>
      </w:r>
      <w:r w:rsidR="00E621A3">
        <w:rPr>
          <w:sz w:val="28"/>
          <w:szCs w:val="28"/>
          <w:lang w:val="kk-KZ"/>
        </w:rPr>
        <w:t>мен</w:t>
      </w:r>
      <w:r w:rsidR="00BD73ED" w:rsidRPr="00BD73ED">
        <w:rPr>
          <w:sz w:val="28"/>
          <w:szCs w:val="28"/>
          <w:lang w:val="kk-KZ"/>
        </w:rPr>
        <w:t xml:space="preserve"> талқанда</w:t>
      </w:r>
      <w:r w:rsidR="00E621A3">
        <w:rPr>
          <w:sz w:val="28"/>
          <w:szCs w:val="28"/>
          <w:lang w:val="kk-KZ"/>
        </w:rPr>
        <w:t>лған е</w:t>
      </w:r>
      <w:r w:rsidR="00BD73ED" w:rsidRPr="00BD73ED">
        <w:rPr>
          <w:sz w:val="28"/>
          <w:szCs w:val="28"/>
          <w:lang w:val="kk-KZ"/>
        </w:rPr>
        <w:t>д</w:t>
      </w:r>
      <w:r w:rsidR="00E621A3">
        <w:rPr>
          <w:sz w:val="28"/>
          <w:szCs w:val="28"/>
          <w:lang w:val="kk-KZ"/>
        </w:rPr>
        <w:t>і</w:t>
      </w:r>
      <w:r w:rsidR="00BD73ED" w:rsidRPr="00BD73ED">
        <w:rPr>
          <w:sz w:val="28"/>
          <w:szCs w:val="28"/>
          <w:lang w:val="kk-KZ"/>
        </w:rPr>
        <w:t xml:space="preserve">. Ол өз халқының тұтқынға түсіп, масқара болып жатқанын көрді, бірақ Еремия: </w:t>
      </w:r>
      <w:r w:rsidR="00D12A4B">
        <w:rPr>
          <w:sz w:val="28"/>
          <w:szCs w:val="28"/>
          <w:lang w:val="kk-KZ"/>
        </w:rPr>
        <w:t>«</w:t>
      </w:r>
      <w:r w:rsidR="00D12A4B" w:rsidRPr="00D12A4B">
        <w:rPr>
          <w:sz w:val="28"/>
          <w:szCs w:val="28"/>
          <w:lang w:val="kk-KZ"/>
        </w:rPr>
        <w:t>Иеміз ізгі Өзіне үміт артқанға,</w:t>
      </w:r>
      <w:r w:rsidR="00D12A4B">
        <w:rPr>
          <w:sz w:val="28"/>
          <w:szCs w:val="28"/>
          <w:lang w:val="kk-KZ"/>
        </w:rPr>
        <w:t xml:space="preserve"> </w:t>
      </w:r>
      <w:r w:rsidR="00D12A4B" w:rsidRPr="00D12A4B">
        <w:rPr>
          <w:sz w:val="28"/>
          <w:szCs w:val="28"/>
          <w:lang w:val="kk-KZ"/>
        </w:rPr>
        <w:t>Шындап Оған бет бұрып сиынатын жанға!</w:t>
      </w:r>
      <w:r w:rsidR="00003CD1">
        <w:rPr>
          <w:sz w:val="28"/>
          <w:szCs w:val="28"/>
          <w:lang w:val="kk-KZ"/>
        </w:rPr>
        <w:t xml:space="preserve"> </w:t>
      </w:r>
      <w:r w:rsidR="00003CD1" w:rsidRPr="00003CD1">
        <w:rPr>
          <w:sz w:val="28"/>
          <w:szCs w:val="28"/>
          <w:lang w:val="kk-KZ"/>
        </w:rPr>
        <w:t>Жаратқанның оны құтқарып азат етуін</w:t>
      </w:r>
      <w:r w:rsidR="00003CD1">
        <w:rPr>
          <w:sz w:val="28"/>
          <w:szCs w:val="28"/>
          <w:lang w:val="kk-KZ"/>
        </w:rPr>
        <w:t xml:space="preserve"> </w:t>
      </w:r>
      <w:r w:rsidR="00957990">
        <w:rPr>
          <w:sz w:val="28"/>
          <w:szCs w:val="28"/>
          <w:lang w:val="kk-KZ"/>
        </w:rPr>
        <w:t>с</w:t>
      </w:r>
      <w:r w:rsidR="00003CD1" w:rsidRPr="00003CD1">
        <w:rPr>
          <w:sz w:val="28"/>
          <w:szCs w:val="28"/>
          <w:lang w:val="kk-KZ"/>
        </w:rPr>
        <w:t>абыр сақтап күткені игі адам үшін.</w:t>
      </w:r>
      <w:r w:rsidR="00D12A4B">
        <w:rPr>
          <w:sz w:val="28"/>
          <w:szCs w:val="28"/>
          <w:lang w:val="kk-KZ"/>
        </w:rPr>
        <w:t xml:space="preserve">» </w:t>
      </w:r>
      <w:r w:rsidR="00003CD1">
        <w:rPr>
          <w:sz w:val="28"/>
          <w:szCs w:val="28"/>
          <w:lang w:val="kk-KZ"/>
        </w:rPr>
        <w:t xml:space="preserve">деп айтқан еді. (Жоқтау </w:t>
      </w:r>
      <w:r w:rsidR="00003CD1" w:rsidRPr="00187B5D">
        <w:rPr>
          <w:sz w:val="28"/>
          <w:szCs w:val="28"/>
          <w:lang w:val="kk-KZ"/>
        </w:rPr>
        <w:t>3:25-26</w:t>
      </w:r>
      <w:r w:rsidR="00003CD1">
        <w:rPr>
          <w:sz w:val="28"/>
          <w:szCs w:val="28"/>
          <w:lang w:val="kk-KZ"/>
        </w:rPr>
        <w:t>)</w:t>
      </w:r>
    </w:p>
    <w:p w14:paraId="51B8560F" w14:textId="27CA623B" w:rsidR="000830F4" w:rsidRDefault="000830F4" w:rsidP="00187B5D">
      <w:pPr>
        <w:ind w:firstLine="708"/>
        <w:rPr>
          <w:sz w:val="28"/>
          <w:szCs w:val="28"/>
          <w:lang w:val="kk-KZ"/>
        </w:rPr>
      </w:pPr>
    </w:p>
    <w:p w14:paraId="1A2730AD" w14:textId="14E4F942" w:rsidR="000830F4" w:rsidRDefault="000830F4" w:rsidP="00187B5D">
      <w:pPr>
        <w:ind w:firstLine="708"/>
        <w:rPr>
          <w:sz w:val="28"/>
          <w:szCs w:val="28"/>
          <w:lang w:val="kk-KZ"/>
        </w:rPr>
      </w:pPr>
      <w:r w:rsidRPr="000830F4">
        <w:rPr>
          <w:sz w:val="28"/>
          <w:szCs w:val="28"/>
          <w:lang w:val="kk-KZ"/>
        </w:rPr>
        <w:t>«</w:t>
      </w:r>
      <w:r w:rsidR="006A2B5B" w:rsidRPr="006A2B5B">
        <w:rPr>
          <w:sz w:val="28"/>
          <w:szCs w:val="28"/>
          <w:lang w:val="kk-KZ"/>
        </w:rPr>
        <w:t xml:space="preserve">Жаратқанның оны құтқарып азат етуін </w:t>
      </w:r>
      <w:r w:rsidR="00957990">
        <w:rPr>
          <w:sz w:val="28"/>
          <w:szCs w:val="28"/>
          <w:lang w:val="kk-KZ"/>
        </w:rPr>
        <w:t>с</w:t>
      </w:r>
      <w:r w:rsidR="006A2B5B" w:rsidRPr="006A2B5B">
        <w:rPr>
          <w:sz w:val="28"/>
          <w:szCs w:val="28"/>
          <w:lang w:val="kk-KZ"/>
        </w:rPr>
        <w:t>абыр сақтап күт</w:t>
      </w:r>
      <w:r w:rsidRPr="000830F4">
        <w:rPr>
          <w:sz w:val="28"/>
          <w:szCs w:val="28"/>
          <w:lang w:val="kk-KZ"/>
        </w:rPr>
        <w:t>у» деген сөздер</w:t>
      </w:r>
      <w:r w:rsidR="002B0B11">
        <w:rPr>
          <w:sz w:val="28"/>
          <w:szCs w:val="28"/>
          <w:lang w:val="kk-KZ"/>
        </w:rPr>
        <w:t xml:space="preserve">ге аса назар аударып, жаттап алыңыз, сонда келесі жолы өміріңізге қандай да бір қиындық түскенде, </w:t>
      </w:r>
      <w:r w:rsidRPr="000830F4">
        <w:rPr>
          <w:sz w:val="28"/>
          <w:szCs w:val="28"/>
          <w:lang w:val="kk-KZ"/>
        </w:rPr>
        <w:t xml:space="preserve">бұл </w:t>
      </w:r>
      <w:r w:rsidR="002B0B11">
        <w:rPr>
          <w:sz w:val="28"/>
          <w:szCs w:val="28"/>
          <w:lang w:val="kk-KZ"/>
        </w:rPr>
        <w:t>сөздерді</w:t>
      </w:r>
      <w:r w:rsidRPr="000830F4">
        <w:rPr>
          <w:sz w:val="28"/>
          <w:szCs w:val="28"/>
          <w:lang w:val="kk-KZ"/>
        </w:rPr>
        <w:t xml:space="preserve"> еске түсіріңіз.</w:t>
      </w:r>
    </w:p>
    <w:p w14:paraId="797A8D51" w14:textId="6D8C5C7A" w:rsidR="007214DB" w:rsidRDefault="007214DB" w:rsidP="007214DB">
      <w:pPr>
        <w:ind w:firstLine="708"/>
        <w:rPr>
          <w:sz w:val="28"/>
          <w:szCs w:val="28"/>
          <w:lang w:val="kk-KZ"/>
        </w:rPr>
      </w:pPr>
    </w:p>
    <w:p w14:paraId="7C91B162" w14:textId="5FE5586B" w:rsidR="00DD2AEF" w:rsidRPr="00F513A1" w:rsidRDefault="00351761" w:rsidP="00187B5D">
      <w:pPr>
        <w:ind w:firstLine="708"/>
        <w:rPr>
          <w:sz w:val="28"/>
          <w:szCs w:val="28"/>
          <w:lang w:val="kk-KZ"/>
        </w:rPr>
      </w:pPr>
      <w:r w:rsidRPr="00351761">
        <w:rPr>
          <w:sz w:val="28"/>
          <w:szCs w:val="28"/>
          <w:lang w:val="kk-KZ"/>
        </w:rPr>
        <w:t xml:space="preserve"> </w:t>
      </w:r>
    </w:p>
    <w:sectPr w:rsidR="00DD2AEF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C06F" w14:textId="77777777" w:rsidR="00381939" w:rsidRDefault="00381939" w:rsidP="00261CEA">
      <w:r>
        <w:separator/>
      </w:r>
    </w:p>
  </w:endnote>
  <w:endnote w:type="continuationSeparator" w:id="0">
    <w:p w14:paraId="56A0844A" w14:textId="77777777" w:rsidR="00381939" w:rsidRDefault="0038193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59A6" w14:textId="77777777" w:rsidR="00381939" w:rsidRDefault="00381939" w:rsidP="00261CEA">
      <w:r>
        <w:separator/>
      </w:r>
    </w:p>
  </w:footnote>
  <w:footnote w:type="continuationSeparator" w:id="0">
    <w:p w14:paraId="7ED0453F" w14:textId="77777777" w:rsidR="00381939" w:rsidRDefault="0038193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3CD1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0A1D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3A6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0DC6"/>
    <w:rsid w:val="0014178E"/>
    <w:rsid w:val="00145129"/>
    <w:rsid w:val="00146B1E"/>
    <w:rsid w:val="001505A6"/>
    <w:rsid w:val="00150A02"/>
    <w:rsid w:val="00150B47"/>
    <w:rsid w:val="00151295"/>
    <w:rsid w:val="0015496A"/>
    <w:rsid w:val="00154B62"/>
    <w:rsid w:val="00160636"/>
    <w:rsid w:val="00161A58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87B5D"/>
    <w:rsid w:val="00193992"/>
    <w:rsid w:val="001A5A6C"/>
    <w:rsid w:val="001A5DFB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D2BE1"/>
    <w:rsid w:val="001D3B56"/>
    <w:rsid w:val="001D547A"/>
    <w:rsid w:val="001D60DB"/>
    <w:rsid w:val="001E2301"/>
    <w:rsid w:val="001E2D20"/>
    <w:rsid w:val="001E4A70"/>
    <w:rsid w:val="001E7405"/>
    <w:rsid w:val="001F2E46"/>
    <w:rsid w:val="001F49FD"/>
    <w:rsid w:val="001F5793"/>
    <w:rsid w:val="001F6827"/>
    <w:rsid w:val="00203480"/>
    <w:rsid w:val="00211592"/>
    <w:rsid w:val="00215985"/>
    <w:rsid w:val="002164ED"/>
    <w:rsid w:val="002175A9"/>
    <w:rsid w:val="0021770A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4ADF"/>
    <w:rsid w:val="00296CC3"/>
    <w:rsid w:val="00296E47"/>
    <w:rsid w:val="002A392A"/>
    <w:rsid w:val="002A5B9E"/>
    <w:rsid w:val="002A7C16"/>
    <w:rsid w:val="002A7D3D"/>
    <w:rsid w:val="002B0B11"/>
    <w:rsid w:val="002B153F"/>
    <w:rsid w:val="002B1C95"/>
    <w:rsid w:val="002B3087"/>
    <w:rsid w:val="002B7AFE"/>
    <w:rsid w:val="002C0040"/>
    <w:rsid w:val="002C41E8"/>
    <w:rsid w:val="002C420A"/>
    <w:rsid w:val="002C44C9"/>
    <w:rsid w:val="002C59E4"/>
    <w:rsid w:val="002C7553"/>
    <w:rsid w:val="002D2348"/>
    <w:rsid w:val="002D6702"/>
    <w:rsid w:val="002E2150"/>
    <w:rsid w:val="002F11B4"/>
    <w:rsid w:val="002F1468"/>
    <w:rsid w:val="002F2F79"/>
    <w:rsid w:val="002F3E14"/>
    <w:rsid w:val="002F4319"/>
    <w:rsid w:val="002F4A46"/>
    <w:rsid w:val="002F676C"/>
    <w:rsid w:val="002F7476"/>
    <w:rsid w:val="00300529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1761"/>
    <w:rsid w:val="0035213E"/>
    <w:rsid w:val="00353C1A"/>
    <w:rsid w:val="00356010"/>
    <w:rsid w:val="0036005D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1939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D0F6B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2E7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6A32"/>
    <w:rsid w:val="004C0264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6B54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3B1E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53E8"/>
    <w:rsid w:val="005A75B5"/>
    <w:rsid w:val="005B06C2"/>
    <w:rsid w:val="005B298F"/>
    <w:rsid w:val="005B2CAA"/>
    <w:rsid w:val="005C1490"/>
    <w:rsid w:val="005C256A"/>
    <w:rsid w:val="005C3544"/>
    <w:rsid w:val="005C738E"/>
    <w:rsid w:val="005C7E95"/>
    <w:rsid w:val="005D004D"/>
    <w:rsid w:val="005D13D3"/>
    <w:rsid w:val="005D7C5C"/>
    <w:rsid w:val="005E1251"/>
    <w:rsid w:val="005E1BFC"/>
    <w:rsid w:val="005E2CA7"/>
    <w:rsid w:val="005E3313"/>
    <w:rsid w:val="005E3B3C"/>
    <w:rsid w:val="005E60DF"/>
    <w:rsid w:val="005E6E2D"/>
    <w:rsid w:val="005E7D77"/>
    <w:rsid w:val="005F185F"/>
    <w:rsid w:val="005F27BC"/>
    <w:rsid w:val="005F41D1"/>
    <w:rsid w:val="005F7583"/>
    <w:rsid w:val="00600785"/>
    <w:rsid w:val="00602CFA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2D6D"/>
    <w:rsid w:val="00713438"/>
    <w:rsid w:val="007138AB"/>
    <w:rsid w:val="00715BBB"/>
    <w:rsid w:val="007165AF"/>
    <w:rsid w:val="00717DB7"/>
    <w:rsid w:val="00717E4A"/>
    <w:rsid w:val="00720023"/>
    <w:rsid w:val="007214DB"/>
    <w:rsid w:val="00724E81"/>
    <w:rsid w:val="00725E78"/>
    <w:rsid w:val="00726AC8"/>
    <w:rsid w:val="007278F6"/>
    <w:rsid w:val="0073308F"/>
    <w:rsid w:val="00733C2A"/>
    <w:rsid w:val="007340BD"/>
    <w:rsid w:val="00735D64"/>
    <w:rsid w:val="0074005E"/>
    <w:rsid w:val="007407C1"/>
    <w:rsid w:val="007409D6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CF8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5280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2324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10D2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689"/>
    <w:rsid w:val="008E4095"/>
    <w:rsid w:val="008E4670"/>
    <w:rsid w:val="008F28D7"/>
    <w:rsid w:val="008F667A"/>
    <w:rsid w:val="008F6EDC"/>
    <w:rsid w:val="008F70ED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281F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37AAF"/>
    <w:rsid w:val="00A431F2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B7F32"/>
    <w:rsid w:val="00AC3EBE"/>
    <w:rsid w:val="00AC4626"/>
    <w:rsid w:val="00AC4B68"/>
    <w:rsid w:val="00AC5555"/>
    <w:rsid w:val="00AC5673"/>
    <w:rsid w:val="00AC6200"/>
    <w:rsid w:val="00AC7556"/>
    <w:rsid w:val="00AD2462"/>
    <w:rsid w:val="00AD64AA"/>
    <w:rsid w:val="00AD716B"/>
    <w:rsid w:val="00AE07CB"/>
    <w:rsid w:val="00AE1871"/>
    <w:rsid w:val="00AE49C2"/>
    <w:rsid w:val="00AE6EDE"/>
    <w:rsid w:val="00AF073D"/>
    <w:rsid w:val="00AF0BCA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2B52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167C2"/>
    <w:rsid w:val="00C23785"/>
    <w:rsid w:val="00C23C9B"/>
    <w:rsid w:val="00C257AF"/>
    <w:rsid w:val="00C25B18"/>
    <w:rsid w:val="00C2677D"/>
    <w:rsid w:val="00C30C0B"/>
    <w:rsid w:val="00C317E1"/>
    <w:rsid w:val="00C32624"/>
    <w:rsid w:val="00C340E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BF9"/>
    <w:rsid w:val="00C6416B"/>
    <w:rsid w:val="00C66A6B"/>
    <w:rsid w:val="00C70D3C"/>
    <w:rsid w:val="00C7167E"/>
    <w:rsid w:val="00C767C0"/>
    <w:rsid w:val="00C778CC"/>
    <w:rsid w:val="00C8293C"/>
    <w:rsid w:val="00C836B0"/>
    <w:rsid w:val="00C83FE8"/>
    <w:rsid w:val="00C8743F"/>
    <w:rsid w:val="00C960B0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2A4B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5732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5548"/>
    <w:rsid w:val="00DA72DC"/>
    <w:rsid w:val="00DB3E9E"/>
    <w:rsid w:val="00DB46C2"/>
    <w:rsid w:val="00DB515E"/>
    <w:rsid w:val="00DC005A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345A7"/>
    <w:rsid w:val="00E34E44"/>
    <w:rsid w:val="00E36BF8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55A38"/>
    <w:rsid w:val="00E621A3"/>
    <w:rsid w:val="00E6510F"/>
    <w:rsid w:val="00E65C15"/>
    <w:rsid w:val="00E65C1D"/>
    <w:rsid w:val="00E679A7"/>
    <w:rsid w:val="00E71915"/>
    <w:rsid w:val="00E71FF9"/>
    <w:rsid w:val="00E73F7B"/>
    <w:rsid w:val="00E743CC"/>
    <w:rsid w:val="00E75730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D7F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36F2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465</cp:revision>
  <dcterms:created xsi:type="dcterms:W3CDTF">2022-08-28T05:39:00Z</dcterms:created>
  <dcterms:modified xsi:type="dcterms:W3CDTF">2023-02-02T14:29:00Z</dcterms:modified>
</cp:coreProperties>
</file>