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FD464" w14:textId="040BEFC9" w:rsidR="00B635B7" w:rsidRPr="00D31648" w:rsidRDefault="00D31648" w:rsidP="00B635B7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D31648">
        <w:rPr>
          <w:b/>
          <w:bCs/>
          <w:sz w:val="28"/>
          <w:szCs w:val="28"/>
          <w:lang w:val="kk-KZ"/>
        </w:rPr>
        <w:t>Жұмыстың сіздің өміріңізді басқаруына жол бермеңіз</w:t>
      </w:r>
    </w:p>
    <w:p w14:paraId="58FAA951" w14:textId="77777777" w:rsidR="00D31648" w:rsidRPr="00B635B7" w:rsidRDefault="00D31648" w:rsidP="00B635B7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129F9322" w14:textId="1EB5E907" w:rsidR="00B635B7" w:rsidRPr="00B635B7" w:rsidRDefault="00B635B7" w:rsidP="00B635B7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635B7">
        <w:rPr>
          <w:b/>
          <w:bCs/>
          <w:i/>
          <w:iCs/>
          <w:sz w:val="28"/>
          <w:szCs w:val="28"/>
          <w:lang w:val="kk-KZ"/>
        </w:rPr>
        <w:t>Әділдіктің жемісі амандық пен бейбітшілік болмақ. Иә, әділдік мәңгі бақи тұрақты тыныштық пен қауіпсіздік әкелмек.</w:t>
      </w:r>
    </w:p>
    <w:p w14:paraId="43B96BEA" w14:textId="0EACE650" w:rsidR="00B635B7" w:rsidRDefault="00B635B7" w:rsidP="00B635B7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635B7">
        <w:rPr>
          <w:b/>
          <w:bCs/>
          <w:i/>
          <w:iCs/>
          <w:sz w:val="28"/>
          <w:szCs w:val="28"/>
          <w:lang w:val="kk-KZ"/>
        </w:rPr>
        <w:t>(Ишая 32:17)</w:t>
      </w:r>
    </w:p>
    <w:p w14:paraId="12A7E517" w14:textId="4E0C71E1" w:rsidR="00B635B7" w:rsidRDefault="00B635B7" w:rsidP="00B635B7">
      <w:pPr>
        <w:rPr>
          <w:sz w:val="28"/>
          <w:szCs w:val="28"/>
          <w:lang w:val="kk-KZ"/>
        </w:rPr>
      </w:pPr>
    </w:p>
    <w:p w14:paraId="403151F9" w14:textId="7910FD00" w:rsidR="0014109B" w:rsidRDefault="00B635B7" w:rsidP="00291A10">
      <w:pPr>
        <w:ind w:firstLine="708"/>
        <w:rPr>
          <w:sz w:val="28"/>
          <w:szCs w:val="28"/>
          <w:lang w:val="kk-KZ"/>
        </w:rPr>
      </w:pPr>
      <w:r w:rsidRPr="00B635B7">
        <w:rPr>
          <w:sz w:val="28"/>
          <w:szCs w:val="28"/>
          <w:lang w:val="kk-KZ"/>
        </w:rPr>
        <w:t>Егер сіз бәрін орындап, «істеу</w:t>
      </w:r>
      <w:r>
        <w:rPr>
          <w:sz w:val="28"/>
          <w:szCs w:val="28"/>
          <w:lang w:val="kk-KZ"/>
        </w:rPr>
        <w:t xml:space="preserve"> керек</w:t>
      </w:r>
      <w:r w:rsidRPr="00B635B7">
        <w:rPr>
          <w:sz w:val="28"/>
          <w:szCs w:val="28"/>
          <w:lang w:val="kk-KZ"/>
        </w:rPr>
        <w:t>» тізіміңізден барлығын сызып тастасаңыз, әрбір телефон қоңырауын</w:t>
      </w:r>
      <w:r>
        <w:rPr>
          <w:sz w:val="28"/>
          <w:szCs w:val="28"/>
          <w:lang w:val="kk-KZ"/>
        </w:rPr>
        <w:t>а жауап беріп,</w:t>
      </w:r>
      <w:r w:rsidRPr="00B635B7">
        <w:rPr>
          <w:sz w:val="28"/>
          <w:szCs w:val="28"/>
          <w:lang w:val="kk-KZ"/>
        </w:rPr>
        <w:t xml:space="preserve"> әрбір кездесуді өткізіп, үйде</w:t>
      </w:r>
      <w:r>
        <w:rPr>
          <w:sz w:val="28"/>
          <w:szCs w:val="28"/>
          <w:lang w:val="kk-KZ"/>
        </w:rPr>
        <w:t>гі шаруалардың</w:t>
      </w:r>
      <w:r w:rsidRPr="00B635B7">
        <w:rPr>
          <w:sz w:val="28"/>
          <w:szCs w:val="28"/>
          <w:lang w:val="kk-KZ"/>
        </w:rPr>
        <w:t xml:space="preserve"> бәрін жаса</w:t>
      </w:r>
      <w:r>
        <w:rPr>
          <w:sz w:val="28"/>
          <w:szCs w:val="28"/>
          <w:lang w:val="kk-KZ"/>
        </w:rPr>
        <w:t>п үлгерсеңіз,</w:t>
      </w:r>
      <w:r w:rsidRPr="00B635B7">
        <w:rPr>
          <w:sz w:val="28"/>
          <w:szCs w:val="28"/>
          <w:lang w:val="kk-KZ"/>
        </w:rPr>
        <w:t xml:space="preserve"> Құдай сізге өте риза болар еді деген сезім пайда болды ма?</w:t>
      </w:r>
      <w:r>
        <w:rPr>
          <w:sz w:val="28"/>
          <w:szCs w:val="28"/>
          <w:lang w:val="kk-KZ"/>
        </w:rPr>
        <w:t xml:space="preserve"> </w:t>
      </w:r>
      <w:r w:rsidRPr="00B635B7">
        <w:rPr>
          <w:sz w:val="28"/>
          <w:szCs w:val="28"/>
          <w:lang w:val="kk-KZ"/>
        </w:rPr>
        <w:t xml:space="preserve">Олай болса, </w:t>
      </w:r>
      <w:r>
        <w:rPr>
          <w:sz w:val="28"/>
          <w:szCs w:val="28"/>
          <w:lang w:val="kk-KZ"/>
        </w:rPr>
        <w:t>Ол сізге қарап</w:t>
      </w:r>
      <w:r w:rsidRPr="00B635B7">
        <w:rPr>
          <w:sz w:val="28"/>
          <w:szCs w:val="28"/>
          <w:lang w:val="kk-KZ"/>
        </w:rPr>
        <w:t>: «Жа</w:t>
      </w:r>
      <w:r>
        <w:rPr>
          <w:sz w:val="28"/>
          <w:szCs w:val="28"/>
          <w:lang w:val="kk-KZ"/>
        </w:rPr>
        <w:t>райсың!</w:t>
      </w:r>
      <w:r w:rsidRPr="00B635B7">
        <w:rPr>
          <w:sz w:val="28"/>
          <w:szCs w:val="28"/>
          <w:lang w:val="kk-KZ"/>
        </w:rPr>
        <w:t>» деп айтуын күтер ме едіңіз?</w:t>
      </w:r>
      <w:r>
        <w:rPr>
          <w:sz w:val="28"/>
          <w:szCs w:val="28"/>
          <w:lang w:val="kk-KZ"/>
        </w:rPr>
        <w:t xml:space="preserve"> </w:t>
      </w:r>
      <w:r w:rsidR="0014109B">
        <w:rPr>
          <w:sz w:val="28"/>
          <w:szCs w:val="28"/>
          <w:lang w:val="kk-KZ"/>
        </w:rPr>
        <w:t>Сіз өзіңіз м</w:t>
      </w:r>
      <w:r>
        <w:rPr>
          <w:sz w:val="28"/>
          <w:szCs w:val="28"/>
          <w:lang w:val="kk-KZ"/>
        </w:rPr>
        <w:t xml:space="preserve">ектептен бес деген баға алып келген, балаңызға </w:t>
      </w:r>
      <w:r w:rsidR="0014109B">
        <w:rPr>
          <w:sz w:val="28"/>
          <w:szCs w:val="28"/>
          <w:lang w:val="kk-KZ"/>
        </w:rPr>
        <w:t xml:space="preserve">солай дәл солай </w:t>
      </w:r>
      <w:r>
        <w:rPr>
          <w:sz w:val="28"/>
          <w:szCs w:val="28"/>
          <w:lang w:val="kk-KZ"/>
        </w:rPr>
        <w:t xml:space="preserve">айтатын </w:t>
      </w:r>
      <w:r w:rsidR="0014109B">
        <w:rPr>
          <w:sz w:val="28"/>
          <w:szCs w:val="28"/>
          <w:lang w:val="kk-KZ"/>
        </w:rPr>
        <w:t xml:space="preserve">шығарсыз. </w:t>
      </w:r>
    </w:p>
    <w:p w14:paraId="38DFC1C5" w14:textId="12CAE08F" w:rsidR="00E15574" w:rsidRDefault="0014109B" w:rsidP="009B228A">
      <w:pPr>
        <w:ind w:firstLine="708"/>
        <w:rPr>
          <w:sz w:val="28"/>
          <w:szCs w:val="28"/>
          <w:lang w:val="kk-KZ"/>
        </w:rPr>
      </w:pPr>
      <w:r w:rsidRPr="0014109B">
        <w:rPr>
          <w:sz w:val="28"/>
          <w:szCs w:val="28"/>
          <w:lang w:val="kk-KZ"/>
        </w:rPr>
        <w:t xml:space="preserve">Шындығында, </w:t>
      </w:r>
      <w:r>
        <w:rPr>
          <w:sz w:val="28"/>
          <w:szCs w:val="28"/>
          <w:lang w:val="kk-KZ"/>
        </w:rPr>
        <w:t xml:space="preserve">егер </w:t>
      </w:r>
      <w:r w:rsidRPr="0014109B">
        <w:rPr>
          <w:sz w:val="28"/>
          <w:szCs w:val="28"/>
          <w:lang w:val="kk-KZ"/>
        </w:rPr>
        <w:t>біз көбірек жиналыстарға қатысып, көбірек жерлерге бар</w:t>
      </w:r>
      <w:r>
        <w:rPr>
          <w:sz w:val="28"/>
          <w:szCs w:val="28"/>
          <w:lang w:val="kk-KZ"/>
        </w:rPr>
        <w:t>ып,</w:t>
      </w:r>
      <w:r w:rsidRPr="0014109B">
        <w:rPr>
          <w:sz w:val="28"/>
          <w:szCs w:val="28"/>
          <w:lang w:val="kk-KZ"/>
        </w:rPr>
        <w:t xml:space="preserve"> көп нәрсені істе</w:t>
      </w:r>
      <w:r>
        <w:rPr>
          <w:sz w:val="28"/>
          <w:szCs w:val="28"/>
          <w:lang w:val="kk-KZ"/>
        </w:rPr>
        <w:t xml:space="preserve">сек, </w:t>
      </w:r>
      <w:r w:rsidRPr="0014109B">
        <w:rPr>
          <w:sz w:val="28"/>
          <w:szCs w:val="28"/>
          <w:lang w:val="kk-KZ"/>
        </w:rPr>
        <w:t xml:space="preserve">Ол </w:t>
      </w:r>
      <w:r>
        <w:rPr>
          <w:sz w:val="28"/>
          <w:szCs w:val="28"/>
          <w:lang w:val="kk-KZ"/>
        </w:rPr>
        <w:t xml:space="preserve">бізге </w:t>
      </w:r>
      <w:r w:rsidRPr="0014109B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>иза</w:t>
      </w:r>
      <w:r w:rsidRPr="0014109B">
        <w:rPr>
          <w:sz w:val="28"/>
          <w:szCs w:val="28"/>
          <w:lang w:val="kk-KZ"/>
        </w:rPr>
        <w:t xml:space="preserve"> болады деп ойлай отырып, біз Құдаймен қарым-қатынасымыз</w:t>
      </w:r>
      <w:r>
        <w:rPr>
          <w:sz w:val="28"/>
          <w:szCs w:val="28"/>
          <w:lang w:val="kk-KZ"/>
        </w:rPr>
        <w:t>да</w:t>
      </w:r>
      <w:r w:rsidRPr="0014109B">
        <w:rPr>
          <w:sz w:val="28"/>
          <w:szCs w:val="28"/>
          <w:lang w:val="kk-KZ"/>
        </w:rPr>
        <w:t xml:space="preserve"> «</w:t>
      </w:r>
      <w:r>
        <w:rPr>
          <w:sz w:val="28"/>
          <w:szCs w:val="28"/>
          <w:lang w:val="kk-KZ"/>
        </w:rPr>
        <w:t>бәрін тез тез жасап, істі тезірек бітірейік»</w:t>
      </w:r>
      <w:r w:rsidRPr="0014109B">
        <w:rPr>
          <w:sz w:val="28"/>
          <w:szCs w:val="28"/>
          <w:lang w:val="kk-KZ"/>
        </w:rPr>
        <w:t xml:space="preserve"> деген ойды </w:t>
      </w:r>
      <w:r>
        <w:rPr>
          <w:sz w:val="28"/>
          <w:szCs w:val="28"/>
          <w:lang w:val="kk-KZ"/>
        </w:rPr>
        <w:t>қолданамыз</w:t>
      </w:r>
      <w:r w:rsidRPr="0014109B">
        <w:rPr>
          <w:sz w:val="28"/>
          <w:szCs w:val="28"/>
          <w:lang w:val="kk-KZ"/>
        </w:rPr>
        <w:t>. Гэйл МакДональд өзінің «</w:t>
      </w:r>
      <w:r>
        <w:rPr>
          <w:sz w:val="28"/>
          <w:szCs w:val="28"/>
          <w:lang w:val="kk-KZ"/>
        </w:rPr>
        <w:t>Ж</w:t>
      </w:r>
      <w:r w:rsidRPr="0014109B">
        <w:rPr>
          <w:sz w:val="28"/>
          <w:szCs w:val="28"/>
          <w:lang w:val="kk-KZ"/>
        </w:rPr>
        <w:t xml:space="preserve">оғары артықшылық» кітабында бүгінгі </w:t>
      </w:r>
      <w:r>
        <w:rPr>
          <w:sz w:val="28"/>
          <w:szCs w:val="28"/>
          <w:lang w:val="kk-KZ"/>
        </w:rPr>
        <w:t>сенушілер</w:t>
      </w:r>
      <w:r w:rsidRPr="0014109B">
        <w:rPr>
          <w:sz w:val="28"/>
          <w:szCs w:val="28"/>
          <w:lang w:val="kk-KZ"/>
        </w:rPr>
        <w:t xml:space="preserve"> арасында «рухани ресурс пен жаңару</w:t>
      </w:r>
      <w:r w:rsidR="004D6416">
        <w:rPr>
          <w:sz w:val="28"/>
          <w:szCs w:val="28"/>
          <w:lang w:val="kk-KZ"/>
        </w:rPr>
        <w:t xml:space="preserve"> күші</w:t>
      </w:r>
      <w:r w:rsidRPr="0014109B">
        <w:rPr>
          <w:sz w:val="28"/>
          <w:szCs w:val="28"/>
          <w:lang w:val="kk-KZ"/>
        </w:rPr>
        <w:t xml:space="preserve"> - көбірек жиналыстарға қатысуда, үзіліссіз музыка тыңдауда </w:t>
      </w:r>
      <w:r>
        <w:rPr>
          <w:sz w:val="28"/>
          <w:szCs w:val="28"/>
          <w:lang w:val="kk-KZ"/>
        </w:rPr>
        <w:t>бар деп ойлайды</w:t>
      </w:r>
      <w:r w:rsidRPr="0014109B">
        <w:rPr>
          <w:sz w:val="28"/>
          <w:szCs w:val="28"/>
          <w:lang w:val="kk-KZ"/>
        </w:rPr>
        <w:t xml:space="preserve">». </w:t>
      </w:r>
    </w:p>
    <w:p w14:paraId="295C53B7" w14:textId="49F55D65" w:rsidR="00F61B75" w:rsidRDefault="00E15574" w:rsidP="0021538B">
      <w:pPr>
        <w:ind w:firstLine="708"/>
        <w:rPr>
          <w:sz w:val="28"/>
          <w:szCs w:val="28"/>
          <w:lang w:val="kk-KZ"/>
        </w:rPr>
      </w:pPr>
      <w:r w:rsidRPr="00E15574">
        <w:rPr>
          <w:sz w:val="28"/>
          <w:szCs w:val="28"/>
          <w:lang w:val="kk-KZ"/>
        </w:rPr>
        <w:t xml:space="preserve">Бір қызығы, Иса өмірінің ең </w:t>
      </w:r>
      <w:r w:rsidR="003F122A">
        <w:rPr>
          <w:sz w:val="28"/>
          <w:szCs w:val="28"/>
          <w:lang w:val="kk-KZ"/>
        </w:rPr>
        <w:t xml:space="preserve">«қолы бос емес болған» </w:t>
      </w:r>
      <w:r w:rsidRPr="00E15574">
        <w:rPr>
          <w:sz w:val="28"/>
          <w:szCs w:val="28"/>
          <w:lang w:val="kk-KZ"/>
        </w:rPr>
        <w:t>уақытының ортасында болғанда, ол жалғыздық</w:t>
      </w:r>
      <w:r w:rsidR="003F122A">
        <w:rPr>
          <w:sz w:val="28"/>
          <w:szCs w:val="28"/>
          <w:lang w:val="kk-KZ"/>
        </w:rPr>
        <w:t>та</w:t>
      </w:r>
      <w:r w:rsidRPr="00E15574">
        <w:rPr>
          <w:sz w:val="28"/>
          <w:szCs w:val="28"/>
          <w:lang w:val="kk-KZ"/>
        </w:rPr>
        <w:t xml:space="preserve">, </w:t>
      </w:r>
      <w:r w:rsidR="003F122A">
        <w:rPr>
          <w:sz w:val="28"/>
          <w:szCs w:val="28"/>
          <w:lang w:val="kk-KZ"/>
        </w:rPr>
        <w:t>мінажат</w:t>
      </w:r>
      <w:r w:rsidRPr="00E15574">
        <w:rPr>
          <w:sz w:val="28"/>
          <w:szCs w:val="28"/>
          <w:lang w:val="kk-KZ"/>
        </w:rPr>
        <w:t xml:space="preserve"> етуге кет</w:t>
      </w:r>
      <w:r w:rsidR="003F122A">
        <w:rPr>
          <w:sz w:val="28"/>
          <w:szCs w:val="28"/>
          <w:lang w:val="kk-KZ"/>
        </w:rPr>
        <w:t>іп қалатын еді</w:t>
      </w:r>
      <w:r w:rsidRPr="00E15574">
        <w:rPr>
          <w:sz w:val="28"/>
          <w:szCs w:val="28"/>
          <w:lang w:val="kk-KZ"/>
        </w:rPr>
        <w:t>. «Көбірек»</w:t>
      </w:r>
      <w:r w:rsidR="002E3C62">
        <w:rPr>
          <w:sz w:val="28"/>
          <w:szCs w:val="28"/>
          <w:lang w:val="kk-KZ"/>
        </w:rPr>
        <w:t xml:space="preserve"> яғни</w:t>
      </w:r>
      <w:r w:rsidRPr="00E15574">
        <w:rPr>
          <w:sz w:val="28"/>
          <w:szCs w:val="28"/>
          <w:lang w:val="kk-KZ"/>
        </w:rPr>
        <w:t xml:space="preserve"> «жақсы</w:t>
      </w:r>
      <w:r w:rsidR="00FC5245">
        <w:rPr>
          <w:sz w:val="28"/>
          <w:szCs w:val="28"/>
          <w:lang w:val="kk-KZ"/>
        </w:rPr>
        <w:t>рақ</w:t>
      </w:r>
      <w:r w:rsidRPr="00E15574">
        <w:rPr>
          <w:sz w:val="28"/>
          <w:szCs w:val="28"/>
          <w:lang w:val="kk-KZ"/>
        </w:rPr>
        <w:t xml:space="preserve">» деп сенудің орнына, Иса </w:t>
      </w:r>
      <w:r w:rsidR="00BA789D">
        <w:rPr>
          <w:sz w:val="28"/>
          <w:szCs w:val="28"/>
          <w:lang w:val="kk-KZ"/>
        </w:rPr>
        <w:t xml:space="preserve">былай қарасақ, логикаға сәйкес келмейтін нәрсені істеген сияқты болып көрінді. </w:t>
      </w:r>
      <w:r w:rsidRPr="00E15574">
        <w:rPr>
          <w:sz w:val="28"/>
          <w:szCs w:val="28"/>
          <w:lang w:val="kk-KZ"/>
        </w:rPr>
        <w:t>Бүгінде бізді бұқаралық ақпарат құралдары,</w:t>
      </w:r>
      <w:r w:rsidR="00BA789D">
        <w:rPr>
          <w:sz w:val="28"/>
          <w:szCs w:val="28"/>
          <w:lang w:val="kk-KZ"/>
        </w:rPr>
        <w:t xml:space="preserve"> әртүрлі</w:t>
      </w:r>
      <w:r w:rsidRPr="00E15574">
        <w:rPr>
          <w:sz w:val="28"/>
          <w:szCs w:val="28"/>
          <w:lang w:val="kk-KZ"/>
        </w:rPr>
        <w:t xml:space="preserve"> көлік</w:t>
      </w:r>
      <w:r w:rsidR="00BA789D">
        <w:rPr>
          <w:sz w:val="28"/>
          <w:szCs w:val="28"/>
          <w:lang w:val="kk-KZ"/>
        </w:rPr>
        <w:t>тердің</w:t>
      </w:r>
      <w:r w:rsidRPr="00E15574">
        <w:rPr>
          <w:sz w:val="28"/>
          <w:szCs w:val="28"/>
          <w:lang w:val="kk-KZ"/>
        </w:rPr>
        <w:t xml:space="preserve"> шуы, радио мен теледидардың шуы үнемі бомбалауда. </w:t>
      </w:r>
      <w:bookmarkStart w:id="0" w:name="_GoBack"/>
      <w:bookmarkEnd w:id="0"/>
    </w:p>
    <w:sectPr w:rsidR="00F61B75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0176D" w14:textId="77777777" w:rsidR="00EF2B88" w:rsidRDefault="00EF2B88" w:rsidP="00261CEA">
      <w:r>
        <w:separator/>
      </w:r>
    </w:p>
  </w:endnote>
  <w:endnote w:type="continuationSeparator" w:id="0">
    <w:p w14:paraId="3520C2C2" w14:textId="77777777" w:rsidR="00EF2B88" w:rsidRDefault="00EF2B88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1DC2A" w14:textId="77777777" w:rsidR="00EF2B88" w:rsidRDefault="00EF2B88" w:rsidP="00261CEA">
      <w:r>
        <w:separator/>
      </w:r>
    </w:p>
  </w:footnote>
  <w:footnote w:type="continuationSeparator" w:id="0">
    <w:p w14:paraId="5FB79338" w14:textId="77777777" w:rsidR="00EF2B88" w:rsidRDefault="00EF2B88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CD"/>
    <w:rsid w:val="00000B0C"/>
    <w:rsid w:val="00004151"/>
    <w:rsid w:val="000058DF"/>
    <w:rsid w:val="00005952"/>
    <w:rsid w:val="00006761"/>
    <w:rsid w:val="00006C4F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12B7"/>
    <w:rsid w:val="00034AF8"/>
    <w:rsid w:val="00034E15"/>
    <w:rsid w:val="00035AC1"/>
    <w:rsid w:val="0003628E"/>
    <w:rsid w:val="00041C64"/>
    <w:rsid w:val="00043832"/>
    <w:rsid w:val="00043B76"/>
    <w:rsid w:val="0004624B"/>
    <w:rsid w:val="000473FB"/>
    <w:rsid w:val="000474B9"/>
    <w:rsid w:val="000504F0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1B5"/>
    <w:rsid w:val="00092364"/>
    <w:rsid w:val="000929E7"/>
    <w:rsid w:val="0009356B"/>
    <w:rsid w:val="00093C49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102329"/>
    <w:rsid w:val="00102507"/>
    <w:rsid w:val="001032F6"/>
    <w:rsid w:val="00104861"/>
    <w:rsid w:val="00106EE7"/>
    <w:rsid w:val="00107D1C"/>
    <w:rsid w:val="001111D0"/>
    <w:rsid w:val="00111B98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366E"/>
    <w:rsid w:val="00140BB4"/>
    <w:rsid w:val="0014109B"/>
    <w:rsid w:val="0014178E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1540"/>
    <w:rsid w:val="00172006"/>
    <w:rsid w:val="00172B35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3137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11A7"/>
    <w:rsid w:val="001D2BE1"/>
    <w:rsid w:val="001D3B56"/>
    <w:rsid w:val="001D547A"/>
    <w:rsid w:val="001E0537"/>
    <w:rsid w:val="001E2301"/>
    <w:rsid w:val="001E2D20"/>
    <w:rsid w:val="001E4A70"/>
    <w:rsid w:val="001E7405"/>
    <w:rsid w:val="001F2E46"/>
    <w:rsid w:val="001F49FD"/>
    <w:rsid w:val="001F5793"/>
    <w:rsid w:val="001F723F"/>
    <w:rsid w:val="00203480"/>
    <w:rsid w:val="00211592"/>
    <w:rsid w:val="0021538B"/>
    <w:rsid w:val="00215985"/>
    <w:rsid w:val="002164ED"/>
    <w:rsid w:val="002175A9"/>
    <w:rsid w:val="0021770A"/>
    <w:rsid w:val="00222B74"/>
    <w:rsid w:val="002231DA"/>
    <w:rsid w:val="00226175"/>
    <w:rsid w:val="0023371B"/>
    <w:rsid w:val="002365A7"/>
    <w:rsid w:val="002375A1"/>
    <w:rsid w:val="00237D37"/>
    <w:rsid w:val="00243D17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676C6"/>
    <w:rsid w:val="00272C10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1A10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B65BA"/>
    <w:rsid w:val="002B7AFE"/>
    <w:rsid w:val="002C0040"/>
    <w:rsid w:val="002C41E8"/>
    <w:rsid w:val="002C420A"/>
    <w:rsid w:val="002C44C9"/>
    <w:rsid w:val="002C7553"/>
    <w:rsid w:val="002D2348"/>
    <w:rsid w:val="002D6702"/>
    <w:rsid w:val="002E2150"/>
    <w:rsid w:val="002E3C62"/>
    <w:rsid w:val="002E6D6C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50918"/>
    <w:rsid w:val="0035213E"/>
    <w:rsid w:val="00353C1A"/>
    <w:rsid w:val="00356010"/>
    <w:rsid w:val="0036005D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947F3"/>
    <w:rsid w:val="003A3B65"/>
    <w:rsid w:val="003A4EE4"/>
    <w:rsid w:val="003B0C4A"/>
    <w:rsid w:val="003B1221"/>
    <w:rsid w:val="003B4775"/>
    <w:rsid w:val="003B4ACD"/>
    <w:rsid w:val="003B4CCD"/>
    <w:rsid w:val="003C1A9A"/>
    <w:rsid w:val="003C334A"/>
    <w:rsid w:val="003C338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122A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4C38"/>
    <w:rsid w:val="00427793"/>
    <w:rsid w:val="00432BE0"/>
    <w:rsid w:val="00434EC9"/>
    <w:rsid w:val="00436BA9"/>
    <w:rsid w:val="0044281C"/>
    <w:rsid w:val="00446DAC"/>
    <w:rsid w:val="00447E59"/>
    <w:rsid w:val="004505D8"/>
    <w:rsid w:val="00451C96"/>
    <w:rsid w:val="004556BB"/>
    <w:rsid w:val="00461D4C"/>
    <w:rsid w:val="00462D69"/>
    <w:rsid w:val="00464B42"/>
    <w:rsid w:val="00464F14"/>
    <w:rsid w:val="00465A64"/>
    <w:rsid w:val="004674DB"/>
    <w:rsid w:val="00470A62"/>
    <w:rsid w:val="004735A7"/>
    <w:rsid w:val="0047513B"/>
    <w:rsid w:val="00476932"/>
    <w:rsid w:val="0047697D"/>
    <w:rsid w:val="00476EAA"/>
    <w:rsid w:val="004772E6"/>
    <w:rsid w:val="004815DC"/>
    <w:rsid w:val="004820F7"/>
    <w:rsid w:val="004867D2"/>
    <w:rsid w:val="00486A52"/>
    <w:rsid w:val="00487CDE"/>
    <w:rsid w:val="00491C46"/>
    <w:rsid w:val="00493B8C"/>
    <w:rsid w:val="00494458"/>
    <w:rsid w:val="00496CF7"/>
    <w:rsid w:val="00496FC6"/>
    <w:rsid w:val="00497104"/>
    <w:rsid w:val="00497E30"/>
    <w:rsid w:val="004A0DC8"/>
    <w:rsid w:val="004A2DD5"/>
    <w:rsid w:val="004A2F38"/>
    <w:rsid w:val="004A4765"/>
    <w:rsid w:val="004A5FF6"/>
    <w:rsid w:val="004A7DB4"/>
    <w:rsid w:val="004B21A7"/>
    <w:rsid w:val="004B6A32"/>
    <w:rsid w:val="004C35E0"/>
    <w:rsid w:val="004C43F3"/>
    <w:rsid w:val="004C52CB"/>
    <w:rsid w:val="004C6BF6"/>
    <w:rsid w:val="004D3EB3"/>
    <w:rsid w:val="004D43F8"/>
    <w:rsid w:val="004D5244"/>
    <w:rsid w:val="004D560D"/>
    <w:rsid w:val="004D6416"/>
    <w:rsid w:val="004D6C00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320D6"/>
    <w:rsid w:val="00543606"/>
    <w:rsid w:val="0054569E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12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95E6E"/>
    <w:rsid w:val="005A1ACC"/>
    <w:rsid w:val="005A3B76"/>
    <w:rsid w:val="005A75B5"/>
    <w:rsid w:val="005B06C2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038A"/>
    <w:rsid w:val="00661CDD"/>
    <w:rsid w:val="00661EFC"/>
    <w:rsid w:val="00663211"/>
    <w:rsid w:val="00664D64"/>
    <w:rsid w:val="00665A2D"/>
    <w:rsid w:val="00666A36"/>
    <w:rsid w:val="00667898"/>
    <w:rsid w:val="00671252"/>
    <w:rsid w:val="00673F5A"/>
    <w:rsid w:val="00674852"/>
    <w:rsid w:val="00674E4E"/>
    <w:rsid w:val="00677EFA"/>
    <w:rsid w:val="00680380"/>
    <w:rsid w:val="00683699"/>
    <w:rsid w:val="00683D25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7187"/>
    <w:rsid w:val="006B0E62"/>
    <w:rsid w:val="006B298E"/>
    <w:rsid w:val="006B342B"/>
    <w:rsid w:val="006B345F"/>
    <w:rsid w:val="006B44F3"/>
    <w:rsid w:val="006B4775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0C1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C9C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2451"/>
    <w:rsid w:val="007A4363"/>
    <w:rsid w:val="007A5C8F"/>
    <w:rsid w:val="007A6296"/>
    <w:rsid w:val="007A7F9E"/>
    <w:rsid w:val="007B15B9"/>
    <w:rsid w:val="007B223D"/>
    <w:rsid w:val="007B646B"/>
    <w:rsid w:val="007C0340"/>
    <w:rsid w:val="007C0CCC"/>
    <w:rsid w:val="007C32B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498C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54C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417B"/>
    <w:rsid w:val="00850493"/>
    <w:rsid w:val="00852D04"/>
    <w:rsid w:val="008532E1"/>
    <w:rsid w:val="008538BD"/>
    <w:rsid w:val="00854F59"/>
    <w:rsid w:val="0086053A"/>
    <w:rsid w:val="00862390"/>
    <w:rsid w:val="00863626"/>
    <w:rsid w:val="00864586"/>
    <w:rsid w:val="008654B8"/>
    <w:rsid w:val="008659FE"/>
    <w:rsid w:val="00865F76"/>
    <w:rsid w:val="00867D9A"/>
    <w:rsid w:val="0087661C"/>
    <w:rsid w:val="008777E6"/>
    <w:rsid w:val="00882AE4"/>
    <w:rsid w:val="00882FF9"/>
    <w:rsid w:val="00885D3E"/>
    <w:rsid w:val="008861F5"/>
    <w:rsid w:val="00895B54"/>
    <w:rsid w:val="00895BF3"/>
    <w:rsid w:val="00897412"/>
    <w:rsid w:val="00897EF1"/>
    <w:rsid w:val="008A147E"/>
    <w:rsid w:val="008A1DEF"/>
    <w:rsid w:val="008A21E0"/>
    <w:rsid w:val="008A39AB"/>
    <w:rsid w:val="008A4A5E"/>
    <w:rsid w:val="008A6752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6EB9"/>
    <w:rsid w:val="008F28D7"/>
    <w:rsid w:val="008F7448"/>
    <w:rsid w:val="0090086E"/>
    <w:rsid w:val="00903F73"/>
    <w:rsid w:val="00907F0B"/>
    <w:rsid w:val="0091252A"/>
    <w:rsid w:val="00914807"/>
    <w:rsid w:val="00916BF8"/>
    <w:rsid w:val="00916C3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49D4"/>
    <w:rsid w:val="00985A9D"/>
    <w:rsid w:val="00985DE0"/>
    <w:rsid w:val="009864C2"/>
    <w:rsid w:val="0099053A"/>
    <w:rsid w:val="00993485"/>
    <w:rsid w:val="00993821"/>
    <w:rsid w:val="009A085E"/>
    <w:rsid w:val="009A3105"/>
    <w:rsid w:val="009A421F"/>
    <w:rsid w:val="009A42D9"/>
    <w:rsid w:val="009A5ADE"/>
    <w:rsid w:val="009B228A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2990"/>
    <w:rsid w:val="009D4369"/>
    <w:rsid w:val="009D6A28"/>
    <w:rsid w:val="009D6EA5"/>
    <w:rsid w:val="009E178C"/>
    <w:rsid w:val="009E36BB"/>
    <w:rsid w:val="009E48CB"/>
    <w:rsid w:val="009F22B3"/>
    <w:rsid w:val="009F2AF3"/>
    <w:rsid w:val="009F3266"/>
    <w:rsid w:val="009F3B9B"/>
    <w:rsid w:val="009F4F5D"/>
    <w:rsid w:val="009F6100"/>
    <w:rsid w:val="00A01594"/>
    <w:rsid w:val="00A0227B"/>
    <w:rsid w:val="00A04694"/>
    <w:rsid w:val="00A04B44"/>
    <w:rsid w:val="00A05381"/>
    <w:rsid w:val="00A10090"/>
    <w:rsid w:val="00A11595"/>
    <w:rsid w:val="00A149C7"/>
    <w:rsid w:val="00A1596C"/>
    <w:rsid w:val="00A163E3"/>
    <w:rsid w:val="00A211A8"/>
    <w:rsid w:val="00A2190A"/>
    <w:rsid w:val="00A244C9"/>
    <w:rsid w:val="00A24B60"/>
    <w:rsid w:val="00A24E6E"/>
    <w:rsid w:val="00A25D78"/>
    <w:rsid w:val="00A31422"/>
    <w:rsid w:val="00A319B9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57B6C"/>
    <w:rsid w:val="00A6130D"/>
    <w:rsid w:val="00A636BC"/>
    <w:rsid w:val="00A63D41"/>
    <w:rsid w:val="00A644B0"/>
    <w:rsid w:val="00A649BA"/>
    <w:rsid w:val="00A6516E"/>
    <w:rsid w:val="00A65288"/>
    <w:rsid w:val="00A67293"/>
    <w:rsid w:val="00A6786F"/>
    <w:rsid w:val="00A70EC2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95C00"/>
    <w:rsid w:val="00AA02E5"/>
    <w:rsid w:val="00AA0BB9"/>
    <w:rsid w:val="00AA1238"/>
    <w:rsid w:val="00AA232D"/>
    <w:rsid w:val="00AA2B11"/>
    <w:rsid w:val="00AA6E50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6200"/>
    <w:rsid w:val="00AC7556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B0439D"/>
    <w:rsid w:val="00B0541E"/>
    <w:rsid w:val="00B06EE1"/>
    <w:rsid w:val="00B121F5"/>
    <w:rsid w:val="00B123DB"/>
    <w:rsid w:val="00B24A91"/>
    <w:rsid w:val="00B26D5F"/>
    <w:rsid w:val="00B31277"/>
    <w:rsid w:val="00B320C2"/>
    <w:rsid w:val="00B35188"/>
    <w:rsid w:val="00B372D5"/>
    <w:rsid w:val="00B426FE"/>
    <w:rsid w:val="00B4284C"/>
    <w:rsid w:val="00B43950"/>
    <w:rsid w:val="00B572BE"/>
    <w:rsid w:val="00B5747C"/>
    <w:rsid w:val="00B578ED"/>
    <w:rsid w:val="00B635B7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7313"/>
    <w:rsid w:val="00BA1410"/>
    <w:rsid w:val="00BA789D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E17DA"/>
    <w:rsid w:val="00BE2020"/>
    <w:rsid w:val="00BE2371"/>
    <w:rsid w:val="00BE4A32"/>
    <w:rsid w:val="00BE5728"/>
    <w:rsid w:val="00BE63A7"/>
    <w:rsid w:val="00BF2FC6"/>
    <w:rsid w:val="00BF33CB"/>
    <w:rsid w:val="00BF4F11"/>
    <w:rsid w:val="00C0210F"/>
    <w:rsid w:val="00C02F65"/>
    <w:rsid w:val="00C06417"/>
    <w:rsid w:val="00C102F1"/>
    <w:rsid w:val="00C126B8"/>
    <w:rsid w:val="00C23785"/>
    <w:rsid w:val="00C23C9B"/>
    <w:rsid w:val="00C257AF"/>
    <w:rsid w:val="00C25B18"/>
    <w:rsid w:val="00C2677D"/>
    <w:rsid w:val="00C30C0B"/>
    <w:rsid w:val="00C317E1"/>
    <w:rsid w:val="00C31D6C"/>
    <w:rsid w:val="00C32624"/>
    <w:rsid w:val="00C36A78"/>
    <w:rsid w:val="00C40C16"/>
    <w:rsid w:val="00C40E19"/>
    <w:rsid w:val="00C42076"/>
    <w:rsid w:val="00C42138"/>
    <w:rsid w:val="00C458DD"/>
    <w:rsid w:val="00C45C82"/>
    <w:rsid w:val="00C47A0A"/>
    <w:rsid w:val="00C50A6E"/>
    <w:rsid w:val="00C52314"/>
    <w:rsid w:val="00C56F02"/>
    <w:rsid w:val="00C57CB0"/>
    <w:rsid w:val="00C61D06"/>
    <w:rsid w:val="00C638C5"/>
    <w:rsid w:val="00C66A6B"/>
    <w:rsid w:val="00C70D3C"/>
    <w:rsid w:val="00C7167E"/>
    <w:rsid w:val="00C767C0"/>
    <w:rsid w:val="00C778CC"/>
    <w:rsid w:val="00C8293C"/>
    <w:rsid w:val="00C83FE8"/>
    <w:rsid w:val="00C8743F"/>
    <w:rsid w:val="00C960B0"/>
    <w:rsid w:val="00CA7642"/>
    <w:rsid w:val="00CA7A04"/>
    <w:rsid w:val="00CB22B6"/>
    <w:rsid w:val="00CB4553"/>
    <w:rsid w:val="00CB7277"/>
    <w:rsid w:val="00CC017D"/>
    <w:rsid w:val="00CC0AD0"/>
    <w:rsid w:val="00CC11D6"/>
    <w:rsid w:val="00CC446E"/>
    <w:rsid w:val="00CC478F"/>
    <w:rsid w:val="00CC580B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E7919"/>
    <w:rsid w:val="00CF0F1B"/>
    <w:rsid w:val="00CF3448"/>
    <w:rsid w:val="00CF68AB"/>
    <w:rsid w:val="00D042BC"/>
    <w:rsid w:val="00D04A8D"/>
    <w:rsid w:val="00D10133"/>
    <w:rsid w:val="00D12E7E"/>
    <w:rsid w:val="00D15600"/>
    <w:rsid w:val="00D17A05"/>
    <w:rsid w:val="00D17F2A"/>
    <w:rsid w:val="00D224FA"/>
    <w:rsid w:val="00D2436B"/>
    <w:rsid w:val="00D2746F"/>
    <w:rsid w:val="00D308BB"/>
    <w:rsid w:val="00D31648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0B4B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0D58"/>
    <w:rsid w:val="00D83418"/>
    <w:rsid w:val="00D84997"/>
    <w:rsid w:val="00D84C14"/>
    <w:rsid w:val="00D854F2"/>
    <w:rsid w:val="00D97FDA"/>
    <w:rsid w:val="00DA4544"/>
    <w:rsid w:val="00DA72DC"/>
    <w:rsid w:val="00DB3E9E"/>
    <w:rsid w:val="00DB46C2"/>
    <w:rsid w:val="00DB515E"/>
    <w:rsid w:val="00DC18A9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4C08"/>
    <w:rsid w:val="00DE4D73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12C5"/>
    <w:rsid w:val="00E120D9"/>
    <w:rsid w:val="00E1305E"/>
    <w:rsid w:val="00E13062"/>
    <w:rsid w:val="00E15574"/>
    <w:rsid w:val="00E1713D"/>
    <w:rsid w:val="00E226FD"/>
    <w:rsid w:val="00E23FF3"/>
    <w:rsid w:val="00E24CC8"/>
    <w:rsid w:val="00E33478"/>
    <w:rsid w:val="00E345A7"/>
    <w:rsid w:val="00E34E44"/>
    <w:rsid w:val="00E4012E"/>
    <w:rsid w:val="00E40B09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510F"/>
    <w:rsid w:val="00E65C15"/>
    <w:rsid w:val="00E65C1D"/>
    <w:rsid w:val="00E679A7"/>
    <w:rsid w:val="00E71915"/>
    <w:rsid w:val="00E71FF9"/>
    <w:rsid w:val="00E743CC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283F"/>
    <w:rsid w:val="00EA5421"/>
    <w:rsid w:val="00EA5457"/>
    <w:rsid w:val="00EA5826"/>
    <w:rsid w:val="00EB0797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2B88"/>
    <w:rsid w:val="00EF3CCA"/>
    <w:rsid w:val="00EF6F55"/>
    <w:rsid w:val="00F04076"/>
    <w:rsid w:val="00F0622C"/>
    <w:rsid w:val="00F07B3B"/>
    <w:rsid w:val="00F12C26"/>
    <w:rsid w:val="00F13B8F"/>
    <w:rsid w:val="00F16B88"/>
    <w:rsid w:val="00F16BEB"/>
    <w:rsid w:val="00F215BA"/>
    <w:rsid w:val="00F24088"/>
    <w:rsid w:val="00F2442E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13A1"/>
    <w:rsid w:val="00F51595"/>
    <w:rsid w:val="00F54AEA"/>
    <w:rsid w:val="00F5572F"/>
    <w:rsid w:val="00F61B75"/>
    <w:rsid w:val="00F6478A"/>
    <w:rsid w:val="00F6497C"/>
    <w:rsid w:val="00F75A22"/>
    <w:rsid w:val="00F76DE6"/>
    <w:rsid w:val="00F77268"/>
    <w:rsid w:val="00F77AE5"/>
    <w:rsid w:val="00F77D28"/>
    <w:rsid w:val="00F826A3"/>
    <w:rsid w:val="00F832DA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5E46"/>
    <w:rsid w:val="00FA5E74"/>
    <w:rsid w:val="00FB17F5"/>
    <w:rsid w:val="00FB5256"/>
    <w:rsid w:val="00FB5532"/>
    <w:rsid w:val="00FC035A"/>
    <w:rsid w:val="00FC0D49"/>
    <w:rsid w:val="00FC5245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741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2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Nurlan Kanatbayev</cp:lastModifiedBy>
  <cp:revision>370</cp:revision>
  <dcterms:created xsi:type="dcterms:W3CDTF">2022-08-28T05:39:00Z</dcterms:created>
  <dcterms:modified xsi:type="dcterms:W3CDTF">2022-10-19T05:16:00Z</dcterms:modified>
</cp:coreProperties>
</file>