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F60D5" w14:textId="7A50DA27" w:rsidR="00560376" w:rsidRPr="00AC4687" w:rsidRDefault="00AC4687" w:rsidP="00AC4687">
      <w:pPr>
        <w:jc w:val="center"/>
        <w:rPr>
          <w:rFonts w:ascii="Cambria" w:hAnsi="Cambria"/>
          <w:b/>
          <w:bCs/>
          <w:sz w:val="28"/>
          <w:szCs w:val="28"/>
          <w:lang w:val="kk-KZ"/>
        </w:rPr>
      </w:pPr>
      <w:r w:rsidRPr="00AC4687">
        <w:rPr>
          <w:rFonts w:ascii="Cambria" w:hAnsi="Cambria"/>
          <w:b/>
          <w:bCs/>
          <w:sz w:val="28"/>
          <w:szCs w:val="28"/>
          <w:lang w:val="kk-KZ"/>
        </w:rPr>
        <w:t>Ізгілікті ажырата алу</w:t>
      </w:r>
      <w:r>
        <w:rPr>
          <w:rFonts w:ascii="Cambria" w:hAnsi="Cambria"/>
          <w:b/>
          <w:bCs/>
          <w:sz w:val="28"/>
          <w:szCs w:val="28"/>
          <w:lang w:val="kk-KZ"/>
        </w:rPr>
        <w:t xml:space="preserve"> арқылы өмір сүру</w:t>
      </w:r>
    </w:p>
    <w:p w14:paraId="7495CAAA" w14:textId="77777777" w:rsidR="00AC4687" w:rsidRPr="00AC4687" w:rsidRDefault="00AC4687" w:rsidP="00560376">
      <w:pPr>
        <w:rPr>
          <w:rFonts w:ascii="Cambria" w:hAnsi="Cambria"/>
          <w:sz w:val="28"/>
          <w:szCs w:val="28"/>
          <w:lang w:val="kk-KZ"/>
        </w:rPr>
      </w:pPr>
    </w:p>
    <w:p w14:paraId="5C669D42" w14:textId="7065BDD5" w:rsidR="00560376" w:rsidRPr="00560376" w:rsidRDefault="00560376" w:rsidP="00560376">
      <w:pPr>
        <w:jc w:val="center"/>
        <w:rPr>
          <w:rFonts w:ascii="Cambria" w:hAnsi="Cambria"/>
          <w:b/>
          <w:bCs/>
          <w:i/>
          <w:iCs/>
          <w:sz w:val="28"/>
          <w:szCs w:val="28"/>
          <w:lang w:val="kk-KZ"/>
        </w:rPr>
      </w:pPr>
      <w:r w:rsidRPr="00560376">
        <w:rPr>
          <w:rFonts w:ascii="Cambria" w:hAnsi="Cambria"/>
          <w:b/>
          <w:bCs/>
          <w:i/>
          <w:iCs/>
          <w:sz w:val="28"/>
          <w:szCs w:val="28"/>
          <w:lang w:val="kk-KZ"/>
        </w:rPr>
        <w:t>«</w:t>
      </w:r>
      <w:r w:rsidRPr="00560376">
        <w:rPr>
          <w:rFonts w:ascii="Cambria" w:hAnsi="Cambria"/>
          <w:b/>
          <w:bCs/>
          <w:i/>
          <w:iCs/>
          <w:sz w:val="28"/>
          <w:szCs w:val="28"/>
        </w:rPr>
        <w:t>адам санасы жетпейтін осы сүйіспеншілікті танып білсеңдер екен. Сол арқылы Құдайдың рухани қасиеттері бойларыңа толықтай дари берсін!</w:t>
      </w:r>
      <w:r w:rsidRPr="00560376">
        <w:rPr>
          <w:rFonts w:ascii="Cambria" w:hAnsi="Cambria"/>
          <w:b/>
          <w:bCs/>
          <w:i/>
          <w:iCs/>
          <w:sz w:val="28"/>
          <w:szCs w:val="28"/>
          <w:lang w:val="kk-KZ"/>
        </w:rPr>
        <w:t>»</w:t>
      </w:r>
    </w:p>
    <w:p w14:paraId="486F1E20" w14:textId="5B337E53" w:rsidR="00560376" w:rsidRDefault="00560376" w:rsidP="00560376">
      <w:pPr>
        <w:jc w:val="center"/>
        <w:rPr>
          <w:rFonts w:ascii="Cambria" w:hAnsi="Cambria"/>
          <w:b/>
          <w:bCs/>
          <w:i/>
          <w:iCs/>
          <w:sz w:val="28"/>
          <w:szCs w:val="28"/>
          <w:lang w:val="kk-KZ"/>
        </w:rPr>
      </w:pPr>
      <w:r w:rsidRPr="00560376">
        <w:rPr>
          <w:rFonts w:ascii="Cambria" w:hAnsi="Cambria"/>
          <w:b/>
          <w:bCs/>
          <w:i/>
          <w:iCs/>
          <w:sz w:val="28"/>
          <w:szCs w:val="28"/>
          <w:lang w:val="kk-KZ"/>
        </w:rPr>
        <w:t>(</w:t>
      </w:r>
      <w:proofErr w:type="spellStart"/>
      <w:r w:rsidRPr="00560376">
        <w:rPr>
          <w:rFonts w:ascii="Cambria" w:hAnsi="Cambria"/>
          <w:b/>
          <w:bCs/>
          <w:i/>
          <w:iCs/>
          <w:sz w:val="28"/>
          <w:szCs w:val="28"/>
          <w:lang w:val="kk-KZ"/>
        </w:rPr>
        <w:t>Ефес</w:t>
      </w:r>
      <w:proofErr w:type="spellEnd"/>
      <w:r w:rsidRPr="00560376">
        <w:rPr>
          <w:rFonts w:ascii="Cambria" w:hAnsi="Cambria"/>
          <w:b/>
          <w:bCs/>
          <w:i/>
          <w:iCs/>
          <w:sz w:val="28"/>
          <w:szCs w:val="28"/>
          <w:lang w:val="kk-KZ"/>
        </w:rPr>
        <w:t xml:space="preserve">. </w:t>
      </w:r>
      <w:r w:rsidRPr="00560376">
        <w:rPr>
          <w:rFonts w:ascii="Cambria" w:hAnsi="Cambria"/>
          <w:b/>
          <w:bCs/>
          <w:i/>
          <w:iCs/>
          <w:sz w:val="28"/>
          <w:szCs w:val="28"/>
        </w:rPr>
        <w:t>3:19</w:t>
      </w:r>
      <w:r w:rsidRPr="00560376">
        <w:rPr>
          <w:rFonts w:ascii="Cambria" w:hAnsi="Cambria"/>
          <w:b/>
          <w:bCs/>
          <w:i/>
          <w:iCs/>
          <w:sz w:val="28"/>
          <w:szCs w:val="28"/>
          <w:lang w:val="kk-KZ"/>
        </w:rPr>
        <w:t>)</w:t>
      </w:r>
    </w:p>
    <w:p w14:paraId="15EC75C1" w14:textId="048B8C50" w:rsidR="00560376" w:rsidRDefault="00560376" w:rsidP="00560376">
      <w:pPr>
        <w:rPr>
          <w:rFonts w:ascii="Cambria" w:hAnsi="Cambria"/>
          <w:sz w:val="28"/>
          <w:szCs w:val="28"/>
        </w:rPr>
      </w:pPr>
    </w:p>
    <w:p w14:paraId="09446446" w14:textId="542A71A6" w:rsidR="004D5F89" w:rsidRPr="004D5F89" w:rsidRDefault="004D5F89" w:rsidP="004D5F89">
      <w:pPr>
        <w:ind w:firstLine="708"/>
        <w:rPr>
          <w:rFonts w:ascii="Cambria" w:hAnsi="Cambria"/>
          <w:sz w:val="28"/>
          <w:szCs w:val="28"/>
        </w:rPr>
      </w:pPr>
      <w:r w:rsidRPr="004D5F89">
        <w:rPr>
          <w:rFonts w:ascii="Cambria" w:hAnsi="Cambria"/>
          <w:sz w:val="28"/>
          <w:szCs w:val="28"/>
        </w:rPr>
        <w:t>Б</w:t>
      </w:r>
      <w:r w:rsidR="00E60E11">
        <w:rPr>
          <w:rFonts w:ascii="Cambria" w:hAnsi="Cambria"/>
          <w:sz w:val="28"/>
          <w:szCs w:val="28"/>
          <w:lang w:val="kk-KZ"/>
        </w:rPr>
        <w:t>э</w:t>
      </w:r>
      <w:r w:rsidRPr="004D5F89">
        <w:rPr>
          <w:rFonts w:ascii="Cambria" w:hAnsi="Cambria"/>
          <w:sz w:val="28"/>
          <w:szCs w:val="28"/>
        </w:rPr>
        <w:t>т</w:t>
      </w:r>
      <w:r>
        <w:rPr>
          <w:rFonts w:ascii="Cambria" w:hAnsi="Cambria"/>
          <w:sz w:val="28"/>
          <w:szCs w:val="28"/>
          <w:lang w:val="kk-KZ"/>
        </w:rPr>
        <w:t xml:space="preserve"> есімді қыз</w:t>
      </w:r>
      <w:r w:rsidRPr="004D5F89">
        <w:rPr>
          <w:rFonts w:ascii="Cambria" w:hAnsi="Cambria"/>
          <w:sz w:val="28"/>
          <w:szCs w:val="28"/>
        </w:rPr>
        <w:t xml:space="preserve"> Киелі кіт</w:t>
      </w:r>
      <w:r>
        <w:rPr>
          <w:rFonts w:ascii="Cambria" w:hAnsi="Cambria"/>
          <w:sz w:val="28"/>
          <w:szCs w:val="28"/>
          <w:lang w:val="kk-KZ"/>
        </w:rPr>
        <w:t>апты басынан соңына дейін жақсы</w:t>
      </w:r>
      <w:r w:rsidRPr="004D5F89">
        <w:rPr>
          <w:rFonts w:ascii="Cambria" w:hAnsi="Cambria"/>
          <w:sz w:val="28"/>
          <w:szCs w:val="28"/>
        </w:rPr>
        <w:t xml:space="preserve"> біледі. Жексенбілік мектепте, </w:t>
      </w:r>
      <w:r w:rsidR="00720988">
        <w:rPr>
          <w:rFonts w:ascii="Cambria" w:hAnsi="Cambria"/>
          <w:sz w:val="28"/>
          <w:szCs w:val="28"/>
          <w:lang w:val="kk-KZ"/>
        </w:rPr>
        <w:t>қауымда</w:t>
      </w:r>
      <w:r w:rsidRPr="004D5F89">
        <w:rPr>
          <w:rFonts w:ascii="Cambria" w:hAnsi="Cambria"/>
          <w:sz w:val="28"/>
          <w:szCs w:val="28"/>
        </w:rPr>
        <w:t xml:space="preserve">, </w:t>
      </w:r>
      <w:r w:rsidR="00720988">
        <w:rPr>
          <w:rFonts w:ascii="Cambria" w:hAnsi="Cambria"/>
          <w:sz w:val="28"/>
          <w:szCs w:val="28"/>
          <w:lang w:val="kk-KZ"/>
        </w:rPr>
        <w:t>К</w:t>
      </w:r>
      <w:r w:rsidRPr="004D5F89">
        <w:rPr>
          <w:rFonts w:ascii="Cambria" w:hAnsi="Cambria"/>
          <w:sz w:val="28"/>
          <w:szCs w:val="28"/>
        </w:rPr>
        <w:t xml:space="preserve">иелі кітап мектебінде және </w:t>
      </w:r>
      <w:r w:rsidR="00766385">
        <w:rPr>
          <w:rFonts w:ascii="Cambria" w:hAnsi="Cambria"/>
          <w:sz w:val="28"/>
          <w:szCs w:val="28"/>
          <w:lang w:val="kk-KZ"/>
        </w:rPr>
        <w:t xml:space="preserve">әр </w:t>
      </w:r>
      <w:r w:rsidRPr="004D5F89">
        <w:rPr>
          <w:rFonts w:ascii="Cambria" w:hAnsi="Cambria"/>
          <w:sz w:val="28"/>
          <w:szCs w:val="28"/>
        </w:rPr>
        <w:t xml:space="preserve">сәрсенбі </w:t>
      </w:r>
      <w:r w:rsidR="00766385">
        <w:rPr>
          <w:rFonts w:ascii="Cambria" w:hAnsi="Cambria"/>
          <w:sz w:val="28"/>
          <w:szCs w:val="28"/>
          <w:lang w:val="kk-KZ"/>
        </w:rPr>
        <w:t>к</w:t>
      </w:r>
      <w:r w:rsidRPr="004D5F89">
        <w:rPr>
          <w:rFonts w:ascii="Cambria" w:hAnsi="Cambria"/>
          <w:sz w:val="28"/>
          <w:szCs w:val="28"/>
        </w:rPr>
        <w:t xml:space="preserve">үні Киелі кітапты </w:t>
      </w:r>
      <w:r w:rsidR="00720988">
        <w:rPr>
          <w:rFonts w:ascii="Cambria" w:hAnsi="Cambria"/>
          <w:sz w:val="28"/>
          <w:szCs w:val="28"/>
          <w:lang w:val="kk-KZ"/>
        </w:rPr>
        <w:t>оқып</w:t>
      </w:r>
      <w:r w:rsidR="00766385">
        <w:rPr>
          <w:rFonts w:ascii="Cambria" w:hAnsi="Cambria"/>
          <w:sz w:val="28"/>
          <w:szCs w:val="28"/>
          <w:lang w:val="kk-KZ"/>
        </w:rPr>
        <w:t>,</w:t>
      </w:r>
      <w:r w:rsidRPr="004D5F89">
        <w:rPr>
          <w:rFonts w:ascii="Cambria" w:hAnsi="Cambria"/>
          <w:sz w:val="28"/>
          <w:szCs w:val="28"/>
        </w:rPr>
        <w:t xml:space="preserve"> тәрбиеленген Б</w:t>
      </w:r>
      <w:r w:rsidR="00720988">
        <w:rPr>
          <w:rFonts w:ascii="Cambria" w:hAnsi="Cambria"/>
          <w:sz w:val="28"/>
          <w:szCs w:val="28"/>
          <w:lang w:val="kk-KZ"/>
        </w:rPr>
        <w:t>э</w:t>
      </w:r>
      <w:r w:rsidRPr="004D5F89">
        <w:rPr>
          <w:rFonts w:ascii="Cambria" w:hAnsi="Cambria"/>
          <w:sz w:val="28"/>
          <w:szCs w:val="28"/>
        </w:rPr>
        <w:t>т өмір таңдауына келгенде</w:t>
      </w:r>
      <w:r w:rsidR="00720988">
        <w:rPr>
          <w:rFonts w:ascii="Cambria" w:hAnsi="Cambria"/>
          <w:sz w:val="28"/>
          <w:szCs w:val="28"/>
          <w:lang w:val="kk-KZ"/>
        </w:rPr>
        <w:t>, ненің</w:t>
      </w:r>
      <w:r w:rsidRPr="004D5F89">
        <w:rPr>
          <w:rFonts w:ascii="Cambria" w:hAnsi="Cambria"/>
          <w:sz w:val="28"/>
          <w:szCs w:val="28"/>
        </w:rPr>
        <w:t xml:space="preserve"> дұрыс</w:t>
      </w:r>
      <w:r w:rsidR="00720988">
        <w:rPr>
          <w:rFonts w:ascii="Cambria" w:hAnsi="Cambria"/>
          <w:sz w:val="28"/>
          <w:szCs w:val="28"/>
          <w:lang w:val="kk-KZ"/>
        </w:rPr>
        <w:t xml:space="preserve">, ал ненің </w:t>
      </w:r>
      <w:r w:rsidRPr="004D5F89">
        <w:rPr>
          <w:rFonts w:ascii="Cambria" w:hAnsi="Cambria"/>
          <w:sz w:val="28"/>
          <w:szCs w:val="28"/>
        </w:rPr>
        <w:t>бұрыс екеніне сенімді.</w:t>
      </w:r>
    </w:p>
    <w:p w14:paraId="1FC78C67" w14:textId="77777777" w:rsidR="004D5F89" w:rsidRPr="004D5F89" w:rsidRDefault="004D5F89" w:rsidP="004D5F89">
      <w:pPr>
        <w:rPr>
          <w:rFonts w:ascii="Cambria" w:hAnsi="Cambria"/>
          <w:sz w:val="28"/>
          <w:szCs w:val="28"/>
        </w:rPr>
      </w:pPr>
    </w:p>
    <w:p w14:paraId="789295E7" w14:textId="4A96FED2" w:rsidR="004D5F89" w:rsidRDefault="004D5F89" w:rsidP="004D5F89">
      <w:pPr>
        <w:ind w:firstLine="708"/>
        <w:rPr>
          <w:rFonts w:ascii="Cambria" w:hAnsi="Cambria"/>
          <w:sz w:val="28"/>
          <w:szCs w:val="28"/>
        </w:rPr>
      </w:pPr>
      <w:r w:rsidRPr="004D5F89">
        <w:rPr>
          <w:rFonts w:ascii="Cambria" w:hAnsi="Cambria"/>
          <w:sz w:val="28"/>
          <w:szCs w:val="28"/>
        </w:rPr>
        <w:t>Мүмкін сіз Б</w:t>
      </w:r>
      <w:proofErr w:type="spellStart"/>
      <w:r w:rsidR="00731365">
        <w:rPr>
          <w:rFonts w:ascii="Cambria" w:hAnsi="Cambria"/>
          <w:sz w:val="28"/>
          <w:szCs w:val="28"/>
          <w:lang w:val="kk-KZ"/>
        </w:rPr>
        <w:t>эт</w:t>
      </w:r>
      <w:proofErr w:type="spellEnd"/>
      <w:r w:rsidR="00731365">
        <w:rPr>
          <w:rFonts w:ascii="Cambria" w:hAnsi="Cambria"/>
          <w:sz w:val="28"/>
          <w:szCs w:val="28"/>
          <w:lang w:val="kk-KZ"/>
        </w:rPr>
        <w:t xml:space="preserve"> сияқты адамдарды</w:t>
      </w:r>
      <w:r w:rsidRPr="004D5F89">
        <w:rPr>
          <w:rFonts w:ascii="Cambria" w:hAnsi="Cambria"/>
          <w:sz w:val="28"/>
          <w:szCs w:val="28"/>
        </w:rPr>
        <w:t xml:space="preserve"> білетін шығарсыз. Олар </w:t>
      </w:r>
      <w:r w:rsidR="00766385">
        <w:rPr>
          <w:rFonts w:ascii="Cambria" w:hAnsi="Cambria"/>
          <w:sz w:val="28"/>
          <w:szCs w:val="28"/>
          <w:lang w:val="kk-KZ"/>
        </w:rPr>
        <w:t>әдетте, дұрыс</w:t>
      </w:r>
      <w:r w:rsidRPr="004D5F89">
        <w:rPr>
          <w:rFonts w:ascii="Cambria" w:hAnsi="Cambria"/>
          <w:sz w:val="28"/>
          <w:szCs w:val="28"/>
        </w:rPr>
        <w:t xml:space="preserve"> шешім қабылдау үшін өздерінің сенім формулалары мен теологиялық білімдеріне сүйенеді. Олар </w:t>
      </w:r>
      <w:r w:rsidR="004C78CA">
        <w:rPr>
          <w:rFonts w:ascii="Cambria" w:hAnsi="Cambria"/>
          <w:sz w:val="28"/>
          <w:szCs w:val="28"/>
          <w:lang w:val="kk-KZ"/>
        </w:rPr>
        <w:t>белгілі бір</w:t>
      </w:r>
      <w:r w:rsidR="000A0A58">
        <w:rPr>
          <w:rFonts w:ascii="Cambria" w:hAnsi="Cambria"/>
          <w:sz w:val="28"/>
          <w:szCs w:val="28"/>
          <w:lang w:val="kk-KZ"/>
        </w:rPr>
        <w:t xml:space="preserve"> істеуге болмайтын</w:t>
      </w:r>
      <w:r w:rsidR="004C78CA">
        <w:rPr>
          <w:rFonts w:ascii="Cambria" w:hAnsi="Cambria"/>
          <w:sz w:val="28"/>
          <w:szCs w:val="28"/>
          <w:lang w:val="kk-KZ"/>
        </w:rPr>
        <w:t xml:space="preserve"> нәрселерді </w:t>
      </w:r>
      <w:r w:rsidRPr="004D5F89">
        <w:rPr>
          <w:rFonts w:ascii="Cambria" w:hAnsi="Cambria"/>
          <w:sz w:val="28"/>
          <w:szCs w:val="28"/>
        </w:rPr>
        <w:t xml:space="preserve">істемейді. </w:t>
      </w:r>
      <w:r w:rsidR="004C78CA">
        <w:rPr>
          <w:rFonts w:ascii="Cambria" w:hAnsi="Cambria"/>
          <w:sz w:val="28"/>
          <w:szCs w:val="28"/>
          <w:lang w:val="kk-KZ"/>
        </w:rPr>
        <w:t>Былай қарасақ</w:t>
      </w:r>
      <w:r w:rsidRPr="004D5F89">
        <w:rPr>
          <w:rFonts w:ascii="Cambria" w:hAnsi="Cambria"/>
          <w:sz w:val="28"/>
          <w:szCs w:val="28"/>
        </w:rPr>
        <w:t>, бұ</w:t>
      </w:r>
      <w:proofErr w:type="spellStart"/>
      <w:r w:rsidR="004C78CA">
        <w:rPr>
          <w:rFonts w:ascii="Cambria" w:hAnsi="Cambria"/>
          <w:sz w:val="28"/>
          <w:szCs w:val="28"/>
          <w:lang w:val="kk-KZ"/>
        </w:rPr>
        <w:t>ндай</w:t>
      </w:r>
      <w:proofErr w:type="spellEnd"/>
      <w:r w:rsidRPr="004D5F89">
        <w:rPr>
          <w:rFonts w:ascii="Cambria" w:hAnsi="Cambria"/>
          <w:sz w:val="28"/>
          <w:szCs w:val="28"/>
        </w:rPr>
        <w:t xml:space="preserve"> </w:t>
      </w:r>
      <w:r w:rsidR="004C78CA">
        <w:rPr>
          <w:rFonts w:ascii="Cambria" w:hAnsi="Cambria"/>
          <w:sz w:val="28"/>
          <w:szCs w:val="28"/>
          <w:lang w:val="kk-KZ"/>
        </w:rPr>
        <w:t>«</w:t>
      </w:r>
      <w:r w:rsidRPr="004D5F89">
        <w:rPr>
          <w:rFonts w:ascii="Cambria" w:hAnsi="Cambria"/>
          <w:sz w:val="28"/>
          <w:szCs w:val="28"/>
        </w:rPr>
        <w:t>заңды</w:t>
      </w:r>
      <w:r w:rsidR="004C78CA">
        <w:rPr>
          <w:rFonts w:ascii="Cambria" w:hAnsi="Cambria"/>
          <w:sz w:val="28"/>
          <w:szCs w:val="28"/>
          <w:lang w:val="kk-KZ"/>
        </w:rPr>
        <w:t>»</w:t>
      </w:r>
      <w:r w:rsidRPr="004D5F89">
        <w:rPr>
          <w:rFonts w:ascii="Cambria" w:hAnsi="Cambria"/>
          <w:sz w:val="28"/>
          <w:szCs w:val="28"/>
        </w:rPr>
        <w:t xml:space="preserve"> сенім</w:t>
      </w:r>
      <w:r w:rsidR="004C78CA">
        <w:rPr>
          <w:rFonts w:ascii="Cambria" w:hAnsi="Cambria"/>
          <w:sz w:val="28"/>
          <w:szCs w:val="28"/>
          <w:lang w:val="kk-KZ"/>
        </w:rPr>
        <w:t xml:space="preserve"> </w:t>
      </w:r>
      <w:r w:rsidR="008E6F8A">
        <w:rPr>
          <w:rFonts w:ascii="Cambria" w:hAnsi="Cambria"/>
          <w:sz w:val="28"/>
          <w:szCs w:val="28"/>
        </w:rPr>
        <w:t>–</w:t>
      </w:r>
      <w:r w:rsidRPr="004D5F89">
        <w:rPr>
          <w:rFonts w:ascii="Cambria" w:hAnsi="Cambria"/>
          <w:sz w:val="28"/>
          <w:szCs w:val="28"/>
        </w:rPr>
        <w:t xml:space="preserve"> </w:t>
      </w:r>
      <w:r w:rsidR="008E6F8A">
        <w:rPr>
          <w:rFonts w:ascii="Cambria" w:hAnsi="Cambria"/>
          <w:sz w:val="28"/>
          <w:szCs w:val="28"/>
          <w:lang w:val="kk-KZ"/>
        </w:rPr>
        <w:t>Киелі Р</w:t>
      </w:r>
      <w:r w:rsidRPr="004D5F89">
        <w:rPr>
          <w:rFonts w:ascii="Cambria" w:hAnsi="Cambria"/>
          <w:sz w:val="28"/>
          <w:szCs w:val="28"/>
        </w:rPr>
        <w:t>ух</w:t>
      </w:r>
      <w:r w:rsidR="008E6F8A">
        <w:rPr>
          <w:rFonts w:ascii="Cambria" w:hAnsi="Cambria"/>
          <w:sz w:val="28"/>
          <w:szCs w:val="28"/>
          <w:lang w:val="kk-KZ"/>
        </w:rPr>
        <w:t xml:space="preserve"> арқылы ненің ізгілікт</w:t>
      </w:r>
      <w:r w:rsidR="002B5377">
        <w:rPr>
          <w:rFonts w:ascii="Cambria" w:hAnsi="Cambria"/>
          <w:sz w:val="28"/>
          <w:szCs w:val="28"/>
          <w:lang w:val="kk-KZ"/>
        </w:rPr>
        <w:t>і</w:t>
      </w:r>
      <w:r w:rsidR="008E6F8A">
        <w:rPr>
          <w:rFonts w:ascii="Cambria" w:hAnsi="Cambria"/>
          <w:sz w:val="28"/>
          <w:szCs w:val="28"/>
          <w:lang w:val="kk-KZ"/>
        </w:rPr>
        <w:t xml:space="preserve"> екенін ажырат</w:t>
      </w:r>
      <w:r w:rsidR="002B5377">
        <w:rPr>
          <w:rFonts w:ascii="Cambria" w:hAnsi="Cambria"/>
          <w:sz w:val="28"/>
          <w:szCs w:val="28"/>
          <w:lang w:val="kk-KZ"/>
        </w:rPr>
        <w:t>а алу</w:t>
      </w:r>
      <w:r w:rsidR="008E6F8A">
        <w:rPr>
          <w:rFonts w:ascii="Cambria" w:hAnsi="Cambria"/>
          <w:sz w:val="28"/>
          <w:szCs w:val="28"/>
          <w:lang w:val="kk-KZ"/>
        </w:rPr>
        <w:t xml:space="preserve"> арқылы өмір сүргенге </w:t>
      </w:r>
      <w:r w:rsidRPr="004D5F89">
        <w:rPr>
          <w:rFonts w:ascii="Cambria" w:hAnsi="Cambria"/>
          <w:sz w:val="28"/>
          <w:szCs w:val="28"/>
        </w:rPr>
        <w:t xml:space="preserve">қарағанда оңайырақ. </w:t>
      </w:r>
    </w:p>
    <w:p w14:paraId="3A2FFAAD" w14:textId="77777777" w:rsidR="00560376" w:rsidRPr="00560376" w:rsidRDefault="00560376" w:rsidP="00560376">
      <w:pPr>
        <w:rPr>
          <w:rFonts w:ascii="Cambria" w:hAnsi="Cambria"/>
          <w:sz w:val="28"/>
          <w:szCs w:val="28"/>
        </w:rPr>
      </w:pPr>
    </w:p>
    <w:p w14:paraId="774AD497" w14:textId="63A2E9DE" w:rsidR="004C78CA" w:rsidRPr="004C78CA" w:rsidRDefault="002B5377" w:rsidP="004C78CA">
      <w:pPr>
        <w:ind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  <w:lang w:val="kk-KZ"/>
        </w:rPr>
        <w:t>Киелі Р</w:t>
      </w:r>
      <w:r w:rsidRPr="004D5F89">
        <w:rPr>
          <w:rFonts w:ascii="Cambria" w:hAnsi="Cambria"/>
          <w:sz w:val="28"/>
          <w:szCs w:val="28"/>
        </w:rPr>
        <w:t>ух</w:t>
      </w:r>
      <w:r>
        <w:rPr>
          <w:rFonts w:ascii="Cambria" w:hAnsi="Cambria"/>
          <w:sz w:val="28"/>
          <w:szCs w:val="28"/>
          <w:lang w:val="kk-KZ"/>
        </w:rPr>
        <w:t xml:space="preserve"> арқылы ненің ізгілікті екенін ажырата алу </w:t>
      </w:r>
      <w:r w:rsidR="004C78CA" w:rsidRPr="004C78CA">
        <w:rPr>
          <w:rFonts w:ascii="Cambria" w:hAnsi="Cambria"/>
          <w:sz w:val="28"/>
          <w:szCs w:val="28"/>
        </w:rPr>
        <w:t>- бұл Исаға және Оның жолына деген сүйіспеншілік</w:t>
      </w:r>
      <w:proofErr w:type="spellStart"/>
      <w:r w:rsidR="004C78CA">
        <w:rPr>
          <w:rFonts w:ascii="Cambria" w:hAnsi="Cambria"/>
          <w:sz w:val="28"/>
          <w:szCs w:val="28"/>
          <w:lang w:val="kk-KZ"/>
        </w:rPr>
        <w:t>ке</w:t>
      </w:r>
      <w:proofErr w:type="spellEnd"/>
      <w:r w:rsidR="004C78CA">
        <w:rPr>
          <w:rFonts w:ascii="Cambria" w:hAnsi="Cambria"/>
          <w:sz w:val="28"/>
          <w:szCs w:val="28"/>
          <w:lang w:val="kk-KZ"/>
        </w:rPr>
        <w:t xml:space="preserve"> негізделген</w:t>
      </w:r>
      <w:r w:rsidR="004C78CA" w:rsidRPr="004C78CA">
        <w:rPr>
          <w:rFonts w:ascii="Cambria" w:hAnsi="Cambria"/>
          <w:sz w:val="28"/>
          <w:szCs w:val="28"/>
        </w:rPr>
        <w:t xml:space="preserve"> таңдау</w:t>
      </w:r>
      <w:proofErr w:type="spellStart"/>
      <w:r w:rsidR="004C78CA">
        <w:rPr>
          <w:rFonts w:ascii="Cambria" w:hAnsi="Cambria"/>
          <w:sz w:val="28"/>
          <w:szCs w:val="28"/>
          <w:lang w:val="kk-KZ"/>
        </w:rPr>
        <w:t>лар</w:t>
      </w:r>
      <w:proofErr w:type="spellEnd"/>
      <w:r w:rsidR="004C78CA">
        <w:rPr>
          <w:rFonts w:ascii="Cambria" w:hAnsi="Cambria"/>
          <w:sz w:val="28"/>
          <w:szCs w:val="28"/>
          <w:lang w:val="kk-KZ"/>
        </w:rPr>
        <w:t xml:space="preserve"> жасау</w:t>
      </w:r>
      <w:r w:rsidR="004C78CA" w:rsidRPr="004C78CA">
        <w:rPr>
          <w:rFonts w:ascii="Cambria" w:hAnsi="Cambria"/>
          <w:sz w:val="28"/>
          <w:szCs w:val="28"/>
        </w:rPr>
        <w:t xml:space="preserve">. Елші Пауыл Киелі кітаптың Ефестіктерге арналған </w:t>
      </w:r>
      <w:r w:rsidR="004C78CA">
        <w:rPr>
          <w:rFonts w:ascii="Cambria" w:hAnsi="Cambria"/>
          <w:sz w:val="28"/>
          <w:szCs w:val="28"/>
          <w:lang w:val="kk-KZ"/>
        </w:rPr>
        <w:t>хатында</w:t>
      </w:r>
      <w:r w:rsidR="004C78CA" w:rsidRPr="004C78CA">
        <w:rPr>
          <w:rFonts w:ascii="Cambria" w:hAnsi="Cambria"/>
          <w:sz w:val="28"/>
          <w:szCs w:val="28"/>
        </w:rPr>
        <w:t>: «адам санасы жетпейтін осы сүйіспеншілікті танып білсеңдер екен. Сол арқылы Құдайдың рухани қасиеттері бойларыңа толықтай дари берсін!» (Ефестіктерге 3:19). .</w:t>
      </w:r>
    </w:p>
    <w:p w14:paraId="0CCA9A32" w14:textId="77777777" w:rsidR="004C78CA" w:rsidRPr="004C78CA" w:rsidRDefault="004C78CA" w:rsidP="004C78CA">
      <w:pPr>
        <w:rPr>
          <w:rFonts w:ascii="Cambria" w:hAnsi="Cambria"/>
          <w:sz w:val="28"/>
          <w:szCs w:val="28"/>
        </w:rPr>
      </w:pPr>
    </w:p>
    <w:p w14:paraId="597719C6" w14:textId="08664A39" w:rsidR="00560376" w:rsidRDefault="002B5377" w:rsidP="0080671C">
      <w:pPr>
        <w:ind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  <w:lang w:val="kk-KZ"/>
        </w:rPr>
        <w:t xml:space="preserve">Осындай </w:t>
      </w:r>
      <w:r w:rsidR="004C78CA" w:rsidRPr="004C78CA">
        <w:rPr>
          <w:rFonts w:ascii="Cambria" w:hAnsi="Cambria"/>
          <w:sz w:val="28"/>
          <w:szCs w:val="28"/>
        </w:rPr>
        <w:t>өмірді дамыту үш нәрсені қажет етеді: ол Құдаймен тұрақты қарым-қатынас</w:t>
      </w:r>
      <w:r w:rsidR="0080671C">
        <w:rPr>
          <w:rFonts w:ascii="Cambria" w:hAnsi="Cambria"/>
          <w:sz w:val="28"/>
          <w:szCs w:val="28"/>
          <w:lang w:val="kk-KZ"/>
        </w:rPr>
        <w:t xml:space="preserve"> пен</w:t>
      </w:r>
      <w:r w:rsidR="004C78CA" w:rsidRPr="004C78CA">
        <w:rPr>
          <w:rFonts w:ascii="Cambria" w:hAnsi="Cambria"/>
          <w:sz w:val="28"/>
          <w:szCs w:val="28"/>
        </w:rPr>
        <w:t xml:space="preserve"> белсенді </w:t>
      </w:r>
      <w:r w:rsidR="0080671C">
        <w:rPr>
          <w:rFonts w:ascii="Cambria" w:hAnsi="Cambria"/>
          <w:sz w:val="28"/>
          <w:szCs w:val="28"/>
          <w:lang w:val="kk-KZ"/>
        </w:rPr>
        <w:t>мінажат</w:t>
      </w:r>
      <w:r w:rsidR="004C78CA" w:rsidRPr="004C78CA">
        <w:rPr>
          <w:rFonts w:ascii="Cambria" w:hAnsi="Cambria"/>
          <w:sz w:val="28"/>
          <w:szCs w:val="28"/>
        </w:rPr>
        <w:t xml:space="preserve"> етуді талап етеді. Бұл сондай-ақ бізбен </w:t>
      </w:r>
      <w:r w:rsidR="0080671C">
        <w:rPr>
          <w:rFonts w:ascii="Cambria" w:hAnsi="Cambria"/>
          <w:sz w:val="28"/>
          <w:szCs w:val="28"/>
          <w:lang w:val="kk-KZ"/>
        </w:rPr>
        <w:t xml:space="preserve">бірге </w:t>
      </w:r>
      <w:r w:rsidR="004C78CA" w:rsidRPr="004C78CA">
        <w:rPr>
          <w:rFonts w:ascii="Cambria" w:hAnsi="Cambria"/>
          <w:sz w:val="28"/>
          <w:szCs w:val="28"/>
        </w:rPr>
        <w:t>күрес</w:t>
      </w:r>
      <w:proofErr w:type="spellStart"/>
      <w:r w:rsidR="0080671C">
        <w:rPr>
          <w:rFonts w:ascii="Cambria" w:hAnsi="Cambria"/>
          <w:sz w:val="28"/>
          <w:szCs w:val="28"/>
          <w:lang w:val="kk-KZ"/>
        </w:rPr>
        <w:t>іп</w:t>
      </w:r>
      <w:proofErr w:type="spellEnd"/>
      <w:r w:rsidR="0080671C">
        <w:rPr>
          <w:rFonts w:ascii="Cambria" w:hAnsi="Cambria"/>
          <w:sz w:val="28"/>
          <w:szCs w:val="28"/>
          <w:lang w:val="kk-KZ"/>
        </w:rPr>
        <w:t xml:space="preserve"> жатқан, қауымға </w:t>
      </w:r>
      <w:r w:rsidR="004C78CA" w:rsidRPr="004C78CA">
        <w:rPr>
          <w:rFonts w:ascii="Cambria" w:hAnsi="Cambria"/>
          <w:sz w:val="28"/>
          <w:szCs w:val="28"/>
        </w:rPr>
        <w:t>бірге баратын және Киелі Рухтың даусын тыңдайтын Мәсіхтегі бауырластармен қарым-қатынаста болуды талап етеді. Осылайша біз «Құдайд</w:t>
      </w:r>
      <w:r w:rsidR="0080671C">
        <w:rPr>
          <w:rFonts w:ascii="Cambria" w:hAnsi="Cambria"/>
          <w:sz w:val="28"/>
          <w:szCs w:val="28"/>
          <w:lang w:val="kk-KZ"/>
        </w:rPr>
        <w:t>ың рухани қасиеттеріне</w:t>
      </w:r>
      <w:r w:rsidR="004C78CA" w:rsidRPr="004C78CA">
        <w:rPr>
          <w:rFonts w:ascii="Cambria" w:hAnsi="Cambria"/>
          <w:sz w:val="28"/>
          <w:szCs w:val="28"/>
        </w:rPr>
        <w:t xml:space="preserve"> толы» өмірге әкелетін шешімдерге келеміз.</w:t>
      </w:r>
    </w:p>
    <w:p w14:paraId="126B0C3A" w14:textId="77777777" w:rsidR="0080671C" w:rsidRPr="00560376" w:rsidRDefault="0080671C" w:rsidP="0080671C">
      <w:pPr>
        <w:ind w:firstLine="708"/>
        <w:rPr>
          <w:rFonts w:ascii="Cambria" w:hAnsi="Cambria"/>
          <w:sz w:val="28"/>
          <w:szCs w:val="28"/>
        </w:rPr>
      </w:pPr>
    </w:p>
    <w:p w14:paraId="3728108C" w14:textId="07D0F6A2" w:rsidR="0080671C" w:rsidRPr="0080671C" w:rsidRDefault="0080671C" w:rsidP="0080671C">
      <w:pPr>
        <w:ind w:firstLine="708"/>
        <w:rPr>
          <w:rFonts w:ascii="Cambria" w:hAnsi="Cambria"/>
          <w:sz w:val="28"/>
          <w:szCs w:val="28"/>
          <w:lang w:val="kk-KZ"/>
        </w:rPr>
      </w:pPr>
      <w:r w:rsidRPr="0080671C">
        <w:rPr>
          <w:rFonts w:ascii="Cambria" w:hAnsi="Cambria"/>
          <w:sz w:val="28"/>
          <w:szCs w:val="28"/>
        </w:rPr>
        <w:t xml:space="preserve">Құдай Сөзі ереже кітабы ретінде емес, махаббат хаты ретінде берілген. Філіпіліктерге </w:t>
      </w:r>
      <w:r>
        <w:rPr>
          <w:rFonts w:ascii="Cambria" w:hAnsi="Cambria"/>
          <w:sz w:val="28"/>
          <w:szCs w:val="28"/>
          <w:lang w:val="kk-KZ"/>
        </w:rPr>
        <w:t>арналған хатта,</w:t>
      </w:r>
      <w:r w:rsidRPr="0080671C">
        <w:rPr>
          <w:rFonts w:ascii="Cambria" w:hAnsi="Cambria"/>
          <w:sz w:val="28"/>
          <w:szCs w:val="28"/>
        </w:rPr>
        <w:t xml:space="preserve"> Пауыл былай деп жазды: “Мен Оған сиынып, былай деп тілеп отырмын: сендердің сүйіспеншіліктеріңмен қатар жан-жақты рухани білімдерің мен көрегендіктерің бұдан да арта берсін. 10Соның нәтижесінде әр жағдайда ненің ізгілікті екенін ажырата білсеңдер екен деймін.” (Філіпіліктерге 1:9-10).</w:t>
      </w:r>
      <w:r>
        <w:rPr>
          <w:rFonts w:ascii="Cambria" w:hAnsi="Cambria"/>
          <w:sz w:val="28"/>
          <w:szCs w:val="28"/>
          <w:lang w:val="kk-KZ"/>
        </w:rPr>
        <w:t xml:space="preserve"> </w:t>
      </w:r>
    </w:p>
    <w:sectPr w:rsidR="0080671C" w:rsidRPr="00806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376"/>
    <w:rsid w:val="000A0A58"/>
    <w:rsid w:val="002B5377"/>
    <w:rsid w:val="004C78CA"/>
    <w:rsid w:val="004D5F89"/>
    <w:rsid w:val="00560376"/>
    <w:rsid w:val="00720988"/>
    <w:rsid w:val="00731365"/>
    <w:rsid w:val="00766385"/>
    <w:rsid w:val="0080671C"/>
    <w:rsid w:val="008E6F8A"/>
    <w:rsid w:val="00AC4687"/>
    <w:rsid w:val="00E6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16B565"/>
  <w15:chartTrackingRefBased/>
  <w15:docId w15:val="{0523ACD2-AF6E-8D4F-830B-1F567A57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Anuar Tuleuov</cp:lastModifiedBy>
  <cp:revision>12</cp:revision>
  <dcterms:created xsi:type="dcterms:W3CDTF">2022-08-12T09:41:00Z</dcterms:created>
  <dcterms:modified xsi:type="dcterms:W3CDTF">2022-08-12T10:29:00Z</dcterms:modified>
</cp:coreProperties>
</file>