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A85A" w14:textId="5AF5069F" w:rsidR="008F7152" w:rsidRPr="003C100C" w:rsidRDefault="003C100C" w:rsidP="003C100C">
      <w:pPr>
        <w:jc w:val="right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  <w:r w:rsidRPr="003C100C">
        <w:rPr>
          <w:rFonts w:ascii="Cambria" w:hAnsi="Cambria"/>
          <w:b/>
          <w:bCs/>
          <w:i/>
          <w:iCs/>
          <w:sz w:val="28"/>
          <w:szCs w:val="28"/>
          <w:lang w:val="kk-KZ"/>
        </w:rPr>
        <w:t>Гароль Сала</w:t>
      </w:r>
    </w:p>
    <w:p w14:paraId="050BE858" w14:textId="77777777" w:rsidR="003C100C" w:rsidRPr="003C100C" w:rsidRDefault="003C100C" w:rsidP="003C100C">
      <w:pPr>
        <w:jc w:val="center"/>
        <w:rPr>
          <w:rFonts w:ascii="Cambria" w:hAnsi="Cambria"/>
          <w:b/>
          <w:bCs/>
          <w:sz w:val="28"/>
          <w:szCs w:val="28"/>
          <w:lang w:val="kk-KZ"/>
        </w:rPr>
      </w:pPr>
    </w:p>
    <w:p w14:paraId="5E9C1905" w14:textId="34DD1EA2" w:rsidR="003C100C" w:rsidRDefault="003C100C" w:rsidP="003C100C">
      <w:pPr>
        <w:jc w:val="center"/>
        <w:rPr>
          <w:rFonts w:ascii="Cambria" w:hAnsi="Cambria"/>
          <w:b/>
          <w:bCs/>
          <w:sz w:val="28"/>
          <w:szCs w:val="28"/>
          <w:lang w:val="kk-KZ"/>
        </w:rPr>
      </w:pPr>
      <w:r w:rsidRPr="003C100C">
        <w:rPr>
          <w:rFonts w:ascii="Cambria" w:hAnsi="Cambria"/>
          <w:b/>
          <w:bCs/>
          <w:sz w:val="28"/>
          <w:szCs w:val="28"/>
          <w:lang w:val="kk-KZ"/>
        </w:rPr>
        <w:t xml:space="preserve">Міне, сенім </w:t>
      </w:r>
      <w:r w:rsidRPr="003C100C">
        <w:rPr>
          <w:rFonts w:ascii="Cambria" w:hAnsi="Cambria"/>
          <w:b/>
          <w:bCs/>
          <w:sz w:val="28"/>
          <w:szCs w:val="28"/>
          <w:lang w:val="kk-KZ"/>
        </w:rPr>
        <w:t xml:space="preserve">осылай </w:t>
      </w:r>
      <w:r w:rsidRPr="003C100C">
        <w:rPr>
          <w:rFonts w:ascii="Cambria" w:hAnsi="Cambria"/>
          <w:b/>
          <w:bCs/>
          <w:sz w:val="28"/>
          <w:szCs w:val="28"/>
          <w:lang w:val="kk-KZ"/>
        </w:rPr>
        <w:t>өседі</w:t>
      </w:r>
    </w:p>
    <w:p w14:paraId="21ECFC34" w14:textId="77777777" w:rsidR="003C100C" w:rsidRPr="003C100C" w:rsidRDefault="003C100C" w:rsidP="003C100C">
      <w:pPr>
        <w:jc w:val="center"/>
        <w:rPr>
          <w:rFonts w:ascii="Cambria" w:hAnsi="Cambria"/>
          <w:b/>
          <w:bCs/>
          <w:sz w:val="28"/>
          <w:szCs w:val="28"/>
          <w:lang w:val="kk-KZ"/>
        </w:rPr>
      </w:pPr>
    </w:p>
    <w:p w14:paraId="192F76AA" w14:textId="773ED683" w:rsidR="008F7152" w:rsidRPr="008F7152" w:rsidRDefault="008F7152" w:rsidP="008F7152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  <w:r w:rsidRPr="008F7152">
        <w:rPr>
          <w:rFonts w:ascii="Cambria" w:hAnsi="Cambria"/>
          <w:b/>
          <w:bCs/>
          <w:i/>
          <w:iCs/>
          <w:sz w:val="28"/>
          <w:szCs w:val="28"/>
          <w:lang w:val="kk-KZ"/>
        </w:rPr>
        <w:t>«</w:t>
      </w:r>
      <w:r w:rsidRPr="008F7152">
        <w:rPr>
          <w:rFonts w:ascii="Cambria" w:hAnsi="Cambria"/>
          <w:b/>
          <w:bCs/>
          <w:i/>
          <w:iCs/>
          <w:sz w:val="28"/>
          <w:szCs w:val="28"/>
        </w:rPr>
        <w:t>Сонда елшілері Иеміз Исадан:</w:t>
      </w:r>
      <w:r w:rsidRPr="008F7152">
        <w:rPr>
          <w:rFonts w:ascii="Cambria" w:hAnsi="Cambria"/>
          <w:b/>
          <w:bCs/>
          <w:i/>
          <w:iCs/>
          <w:sz w:val="28"/>
          <w:szCs w:val="28"/>
          <w:lang w:val="kk-KZ"/>
        </w:rPr>
        <w:t xml:space="preserve"> </w:t>
      </w:r>
      <w:r w:rsidRPr="008F7152">
        <w:rPr>
          <w:rFonts w:ascii="Cambria" w:hAnsi="Cambria"/>
          <w:b/>
          <w:bCs/>
          <w:i/>
          <w:iCs/>
          <w:sz w:val="28"/>
          <w:szCs w:val="28"/>
        </w:rPr>
        <w:t>— Сенімімізді арттыра көріңіз, — деп өтінді.</w:t>
      </w:r>
      <w:r w:rsidRPr="008F7152">
        <w:rPr>
          <w:rFonts w:ascii="Cambria" w:hAnsi="Cambria"/>
          <w:b/>
          <w:bCs/>
          <w:i/>
          <w:iCs/>
          <w:sz w:val="28"/>
          <w:szCs w:val="28"/>
          <w:lang w:val="kk-KZ"/>
        </w:rPr>
        <w:t>»</w:t>
      </w:r>
    </w:p>
    <w:p w14:paraId="40B865DD" w14:textId="785EAC76" w:rsidR="008F7152" w:rsidRDefault="008F7152" w:rsidP="008F7152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  <w:r w:rsidRPr="008F7152">
        <w:rPr>
          <w:rFonts w:ascii="Cambria" w:hAnsi="Cambria"/>
          <w:b/>
          <w:bCs/>
          <w:i/>
          <w:iCs/>
          <w:sz w:val="28"/>
          <w:szCs w:val="28"/>
          <w:lang w:val="kk-KZ"/>
        </w:rPr>
        <w:t xml:space="preserve">(Лұқа </w:t>
      </w:r>
      <w:r w:rsidRPr="008F7152">
        <w:rPr>
          <w:rFonts w:ascii="Cambria" w:hAnsi="Cambria"/>
          <w:b/>
          <w:bCs/>
          <w:i/>
          <w:iCs/>
          <w:sz w:val="28"/>
          <w:szCs w:val="28"/>
        </w:rPr>
        <w:t>17:5</w:t>
      </w:r>
      <w:r w:rsidRPr="008F7152">
        <w:rPr>
          <w:rFonts w:ascii="Cambria" w:hAnsi="Cambria"/>
          <w:b/>
          <w:bCs/>
          <w:i/>
          <w:iCs/>
          <w:sz w:val="28"/>
          <w:szCs w:val="28"/>
          <w:lang w:val="kk-KZ"/>
        </w:rPr>
        <w:t>)</w:t>
      </w:r>
    </w:p>
    <w:p w14:paraId="5660D522" w14:textId="5BDD6C5D" w:rsidR="008F7152" w:rsidRDefault="008F7152" w:rsidP="008F7152">
      <w:pPr>
        <w:rPr>
          <w:rFonts w:ascii="Cambria" w:hAnsi="Cambria"/>
          <w:sz w:val="28"/>
          <w:szCs w:val="28"/>
        </w:rPr>
      </w:pPr>
    </w:p>
    <w:p w14:paraId="106CBDF1" w14:textId="19AEAE33" w:rsidR="008F7152" w:rsidRPr="008F7152" w:rsidRDefault="008F7152" w:rsidP="00A2512D">
      <w:pPr>
        <w:ind w:firstLine="708"/>
        <w:rPr>
          <w:rFonts w:ascii="Cambria" w:hAnsi="Cambria"/>
          <w:sz w:val="28"/>
          <w:szCs w:val="28"/>
        </w:rPr>
      </w:pPr>
      <w:r w:rsidRPr="008F7152">
        <w:rPr>
          <w:rFonts w:ascii="Cambria" w:hAnsi="Cambria"/>
          <w:sz w:val="28"/>
          <w:szCs w:val="28"/>
        </w:rPr>
        <w:t>Адам</w:t>
      </w:r>
      <w:r w:rsidRPr="008F7152">
        <w:rPr>
          <w:rFonts w:ascii="Cambria" w:hAnsi="Cambria"/>
          <w:sz w:val="28"/>
          <w:szCs w:val="28"/>
        </w:rPr>
        <w:t>ны</w:t>
      </w:r>
      <w:r>
        <w:rPr>
          <w:rFonts w:ascii="Cambria" w:hAnsi="Cambria"/>
          <w:sz w:val="28"/>
          <w:szCs w:val="28"/>
          <w:lang w:val="kk-KZ"/>
        </w:rPr>
        <w:t>ң бойында</w:t>
      </w:r>
      <w:r w:rsidRPr="008F715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kk-KZ"/>
        </w:rPr>
        <w:t>сенім</w:t>
      </w:r>
      <w:r w:rsidRPr="008F7152">
        <w:rPr>
          <w:rFonts w:ascii="Cambria" w:hAnsi="Cambria"/>
          <w:sz w:val="28"/>
          <w:szCs w:val="28"/>
        </w:rPr>
        <w:t xml:space="preserve"> қалай</w:t>
      </w:r>
      <w:r>
        <w:rPr>
          <w:rFonts w:ascii="Cambria" w:hAnsi="Cambria"/>
          <w:sz w:val="28"/>
          <w:szCs w:val="28"/>
          <w:lang w:val="kk-KZ"/>
        </w:rPr>
        <w:t xml:space="preserve">ша артып, </w:t>
      </w:r>
      <w:r w:rsidRPr="008F7152">
        <w:rPr>
          <w:rFonts w:ascii="Cambria" w:hAnsi="Cambria"/>
          <w:sz w:val="28"/>
          <w:szCs w:val="28"/>
        </w:rPr>
        <w:t>өсе</w:t>
      </w:r>
      <w:r>
        <w:rPr>
          <w:rFonts w:ascii="Cambria" w:hAnsi="Cambria"/>
          <w:sz w:val="28"/>
          <w:szCs w:val="28"/>
          <w:lang w:val="kk-KZ"/>
        </w:rPr>
        <w:t xml:space="preserve"> ала</w:t>
      </w:r>
      <w:r w:rsidRPr="008F7152">
        <w:rPr>
          <w:rFonts w:ascii="Cambria" w:hAnsi="Cambria"/>
          <w:sz w:val="28"/>
          <w:szCs w:val="28"/>
        </w:rPr>
        <w:t>д</w:t>
      </w:r>
      <w:r>
        <w:rPr>
          <w:rFonts w:ascii="Cambria" w:hAnsi="Cambria"/>
          <w:sz w:val="28"/>
          <w:szCs w:val="28"/>
          <w:lang w:val="kk-KZ"/>
        </w:rPr>
        <w:t>ы?</w:t>
      </w:r>
      <w:r w:rsidRPr="008F7152">
        <w:rPr>
          <w:rFonts w:ascii="Cambria" w:hAnsi="Cambria"/>
          <w:sz w:val="28"/>
          <w:szCs w:val="28"/>
        </w:rPr>
        <w:t xml:space="preserve"> </w:t>
      </w:r>
    </w:p>
    <w:p w14:paraId="6C401EA0" w14:textId="6DC21F50" w:rsidR="008F7152" w:rsidRPr="008F7152" w:rsidRDefault="008F7152" w:rsidP="00A2512D">
      <w:pPr>
        <w:ind w:firstLine="708"/>
        <w:rPr>
          <w:rFonts w:ascii="Cambria" w:hAnsi="Cambria"/>
          <w:sz w:val="28"/>
          <w:szCs w:val="28"/>
        </w:rPr>
      </w:pPr>
      <w:r w:rsidRPr="008F7152">
        <w:rPr>
          <w:rFonts w:ascii="Cambria" w:hAnsi="Cambria"/>
          <w:sz w:val="28"/>
          <w:szCs w:val="28"/>
        </w:rPr>
        <w:t xml:space="preserve">Сеніміңіздің күшті болғанын қаласаңыз, сіз </w:t>
      </w:r>
      <w:r w:rsidR="00164803">
        <w:rPr>
          <w:rFonts w:ascii="Cambria" w:hAnsi="Cambria"/>
          <w:sz w:val="28"/>
          <w:szCs w:val="28"/>
          <w:lang w:val="kk-KZ"/>
        </w:rPr>
        <w:t>дұрыс жерге келдіңіз.</w:t>
      </w:r>
      <w:r w:rsidRPr="008F7152">
        <w:rPr>
          <w:rFonts w:ascii="Cambria" w:hAnsi="Cambria"/>
          <w:sz w:val="28"/>
          <w:szCs w:val="28"/>
        </w:rPr>
        <w:t xml:space="preserve"> Киелі кітапта</w:t>
      </w:r>
      <w:r w:rsidR="00164803">
        <w:rPr>
          <w:rFonts w:ascii="Cambria" w:hAnsi="Cambria"/>
          <w:sz w:val="28"/>
          <w:szCs w:val="28"/>
          <w:lang w:val="kk-KZ"/>
        </w:rPr>
        <w:t>,</w:t>
      </w:r>
      <w:r w:rsidRPr="008F7152">
        <w:rPr>
          <w:rFonts w:ascii="Cambria" w:hAnsi="Cambria"/>
          <w:sz w:val="28"/>
          <w:szCs w:val="28"/>
        </w:rPr>
        <w:t xml:space="preserve"> елшілердің Исаға: “Сенімімізді арттыра көріңіз,</w:t>
      </w:r>
      <w:r>
        <w:rPr>
          <w:rFonts w:ascii="Cambria" w:hAnsi="Cambria"/>
          <w:sz w:val="28"/>
          <w:szCs w:val="28"/>
          <w:lang w:val="kk-KZ"/>
        </w:rPr>
        <w:t xml:space="preserve">» </w:t>
      </w:r>
      <w:r w:rsidRPr="008F7152">
        <w:rPr>
          <w:rFonts w:ascii="Cambria" w:hAnsi="Cambria"/>
          <w:sz w:val="28"/>
          <w:szCs w:val="28"/>
        </w:rPr>
        <w:t>деп айтқаны жазылған. (Лұқа 17:5). Мүмкін</w:t>
      </w:r>
      <w:r w:rsidR="00164803">
        <w:rPr>
          <w:rFonts w:ascii="Cambria" w:hAnsi="Cambria"/>
          <w:sz w:val="28"/>
          <w:szCs w:val="28"/>
          <w:lang w:val="kk-KZ"/>
        </w:rPr>
        <w:t>,</w:t>
      </w:r>
      <w:r w:rsidRPr="008F7152">
        <w:rPr>
          <w:rFonts w:ascii="Cambria" w:hAnsi="Cambria"/>
          <w:sz w:val="28"/>
          <w:szCs w:val="28"/>
        </w:rPr>
        <w:t xml:space="preserve"> сіз </w:t>
      </w:r>
      <w:r w:rsidR="00164803">
        <w:rPr>
          <w:rFonts w:ascii="Cambria" w:hAnsi="Cambria"/>
          <w:sz w:val="28"/>
          <w:szCs w:val="28"/>
          <w:lang w:val="kk-KZ"/>
        </w:rPr>
        <w:t xml:space="preserve">Исадан оның </w:t>
      </w:r>
      <w:r w:rsidRPr="008F7152">
        <w:rPr>
          <w:rFonts w:ascii="Cambria" w:hAnsi="Cambria"/>
          <w:sz w:val="28"/>
          <w:szCs w:val="28"/>
        </w:rPr>
        <w:t>науқас баласын сауықтыр</w:t>
      </w:r>
      <w:r w:rsidR="00164803">
        <w:rPr>
          <w:rFonts w:ascii="Cambria" w:hAnsi="Cambria"/>
          <w:sz w:val="28"/>
          <w:szCs w:val="28"/>
          <w:lang w:val="kk-KZ"/>
        </w:rPr>
        <w:t>уын сұраған</w:t>
      </w:r>
      <w:r w:rsidRPr="008F7152">
        <w:rPr>
          <w:rFonts w:ascii="Cambria" w:hAnsi="Cambria"/>
          <w:sz w:val="28"/>
          <w:szCs w:val="28"/>
        </w:rPr>
        <w:t xml:space="preserve"> адам</w:t>
      </w:r>
      <w:r w:rsidR="00546A95">
        <w:rPr>
          <w:rFonts w:ascii="Cambria" w:hAnsi="Cambria"/>
          <w:sz w:val="28"/>
          <w:szCs w:val="28"/>
          <w:lang w:val="kk-KZ"/>
        </w:rPr>
        <w:t xml:space="preserve"> сияқты</w:t>
      </w:r>
      <w:r w:rsidRPr="008F7152">
        <w:rPr>
          <w:rFonts w:ascii="Cambria" w:hAnsi="Cambria"/>
          <w:sz w:val="28"/>
          <w:szCs w:val="28"/>
        </w:rPr>
        <w:t>: «</w:t>
      </w:r>
      <w:r w:rsidR="00546A95" w:rsidRPr="00546A95">
        <w:rPr>
          <w:rFonts w:ascii="Cambria" w:hAnsi="Cambria"/>
          <w:sz w:val="28"/>
          <w:szCs w:val="28"/>
        </w:rPr>
        <w:t xml:space="preserve">Мен сенемін. </w:t>
      </w:r>
      <w:r w:rsidR="00546A95">
        <w:rPr>
          <w:rFonts w:ascii="Cambria" w:hAnsi="Cambria"/>
          <w:sz w:val="28"/>
          <w:szCs w:val="28"/>
          <w:lang w:val="kk-KZ"/>
        </w:rPr>
        <w:t>Бірақ, с</w:t>
      </w:r>
      <w:r w:rsidR="00546A95" w:rsidRPr="00546A95">
        <w:rPr>
          <w:rFonts w:ascii="Cambria" w:hAnsi="Cambria"/>
          <w:sz w:val="28"/>
          <w:szCs w:val="28"/>
        </w:rPr>
        <w:t>енімім жетіспегенде оны нығайта көріңіз!</w:t>
      </w:r>
      <w:r w:rsidR="00546A95">
        <w:rPr>
          <w:rFonts w:ascii="Cambria" w:hAnsi="Cambria"/>
          <w:sz w:val="28"/>
          <w:szCs w:val="28"/>
          <w:lang w:val="kk-KZ"/>
        </w:rPr>
        <w:t>»</w:t>
      </w:r>
      <w:r w:rsidR="00546A95" w:rsidRPr="00546A95">
        <w:rPr>
          <w:rFonts w:ascii="Cambria" w:hAnsi="Cambria"/>
          <w:sz w:val="28"/>
          <w:szCs w:val="28"/>
        </w:rPr>
        <w:t xml:space="preserve"> </w:t>
      </w:r>
      <w:r w:rsidRPr="008F7152">
        <w:rPr>
          <w:rFonts w:ascii="Cambria" w:hAnsi="Cambria"/>
          <w:sz w:val="28"/>
          <w:szCs w:val="28"/>
        </w:rPr>
        <w:t>- деп айтқан боларсыз. (Марқа 9:24).</w:t>
      </w:r>
    </w:p>
    <w:p w14:paraId="6AFDED78" w14:textId="2929DA94" w:rsidR="00051E95" w:rsidRDefault="008F7152" w:rsidP="007712CA">
      <w:pPr>
        <w:ind w:firstLine="708"/>
        <w:rPr>
          <w:rFonts w:ascii="Cambria" w:hAnsi="Cambria"/>
          <w:sz w:val="28"/>
          <w:szCs w:val="28"/>
        </w:rPr>
      </w:pPr>
      <w:r w:rsidRPr="008F7152">
        <w:rPr>
          <w:rFonts w:ascii="Cambria" w:hAnsi="Cambria"/>
          <w:sz w:val="28"/>
          <w:szCs w:val="28"/>
        </w:rPr>
        <w:t>Біз Иса</w:t>
      </w:r>
      <w:r w:rsidR="00A2512D">
        <w:rPr>
          <w:rFonts w:ascii="Cambria" w:hAnsi="Cambria"/>
          <w:sz w:val="28"/>
          <w:szCs w:val="28"/>
          <w:lang w:val="kk-KZ"/>
        </w:rPr>
        <w:t>ның соңынан</w:t>
      </w:r>
      <w:r w:rsidRPr="008F7152">
        <w:rPr>
          <w:rFonts w:ascii="Cambria" w:hAnsi="Cambria"/>
          <w:sz w:val="28"/>
          <w:szCs w:val="28"/>
        </w:rPr>
        <w:t xml:space="preserve"> еру</w:t>
      </w:r>
      <w:r w:rsidR="00A2512D">
        <w:rPr>
          <w:rFonts w:ascii="Cambria" w:hAnsi="Cambria"/>
          <w:sz w:val="28"/>
          <w:szCs w:val="28"/>
          <w:lang w:val="kk-KZ"/>
        </w:rPr>
        <w:t xml:space="preserve"> туралы</w:t>
      </w:r>
      <w:r w:rsidRPr="008F7152">
        <w:rPr>
          <w:rFonts w:ascii="Cambria" w:hAnsi="Cambria"/>
          <w:sz w:val="28"/>
          <w:szCs w:val="28"/>
        </w:rPr>
        <w:t xml:space="preserve"> шеш</w:t>
      </w:r>
      <w:r w:rsidR="00A2512D">
        <w:rPr>
          <w:rFonts w:ascii="Cambria" w:hAnsi="Cambria"/>
          <w:sz w:val="28"/>
          <w:szCs w:val="28"/>
          <w:lang w:val="kk-KZ"/>
        </w:rPr>
        <w:t xml:space="preserve">ім қабылдаған кезде, </w:t>
      </w:r>
      <w:r w:rsidRPr="008F7152">
        <w:rPr>
          <w:rFonts w:ascii="Cambria" w:hAnsi="Cambria"/>
          <w:sz w:val="28"/>
          <w:szCs w:val="28"/>
        </w:rPr>
        <w:t>бізге белгілі бір дәрежеде сенім беріледі (Римдіктерге 12:2). Еврейлерге 11:6-да былай делінген: “</w:t>
      </w:r>
      <w:r w:rsidR="00A2512D" w:rsidRPr="00A2512D">
        <w:rPr>
          <w:rFonts w:ascii="Cambria" w:hAnsi="Cambria"/>
          <w:sz w:val="28"/>
          <w:szCs w:val="28"/>
        </w:rPr>
        <w:t>Ал сенім артпай Құдайға ұнау мүмкін емес. Құдайға келген әркім Оның бар екеніне сенуге және Өзін іздеп, жақыннан танығысы келгендерді Құдайдың жарылқайтынына илануға тиіс.</w:t>
      </w:r>
      <w:r w:rsidRPr="008F7152">
        <w:rPr>
          <w:rFonts w:ascii="Cambria" w:hAnsi="Cambria"/>
          <w:sz w:val="28"/>
          <w:szCs w:val="28"/>
        </w:rPr>
        <w:t>”.</w:t>
      </w:r>
    </w:p>
    <w:p w14:paraId="4EA78AF1" w14:textId="627CD476" w:rsidR="00051E95" w:rsidRPr="00051E95" w:rsidRDefault="00051E95" w:rsidP="00F077A2">
      <w:pPr>
        <w:ind w:firstLine="708"/>
        <w:rPr>
          <w:rFonts w:ascii="Cambria" w:hAnsi="Cambria"/>
          <w:sz w:val="28"/>
          <w:szCs w:val="28"/>
        </w:rPr>
      </w:pPr>
      <w:r w:rsidRPr="00051E95">
        <w:rPr>
          <w:rFonts w:ascii="Cambria" w:hAnsi="Cambria"/>
          <w:sz w:val="28"/>
          <w:szCs w:val="28"/>
        </w:rPr>
        <w:t xml:space="preserve">Римдіктерге 10:17-де сеніміміз “хабарды естуден келеді, ал естудің өзі Мәсіхтің сөзін жариялаудан болады” </w:t>
      </w:r>
      <w:r>
        <w:rPr>
          <w:rFonts w:ascii="Cambria" w:hAnsi="Cambria"/>
          <w:sz w:val="28"/>
          <w:szCs w:val="28"/>
          <w:lang w:val="kk-KZ"/>
        </w:rPr>
        <w:t>делінген</w:t>
      </w:r>
      <w:r w:rsidRPr="00051E95">
        <w:rPr>
          <w:rFonts w:ascii="Cambria" w:hAnsi="Cambria"/>
          <w:sz w:val="28"/>
          <w:szCs w:val="28"/>
        </w:rPr>
        <w:t>. Адамдар арасындағы қарым-қатынастағы сияқты, мен</w:t>
      </w:r>
      <w:r w:rsidR="0049725E">
        <w:rPr>
          <w:rFonts w:ascii="Cambria" w:hAnsi="Cambria"/>
          <w:sz w:val="28"/>
          <w:szCs w:val="28"/>
          <w:lang w:val="kk-KZ"/>
        </w:rPr>
        <w:t>, әрине,</w:t>
      </w:r>
      <w:r w:rsidRPr="00051E95">
        <w:rPr>
          <w:rFonts w:ascii="Cambria" w:hAnsi="Cambria"/>
          <w:sz w:val="28"/>
          <w:szCs w:val="28"/>
        </w:rPr>
        <w:t xml:space="preserve"> </w:t>
      </w:r>
      <w:r w:rsidR="0049725E">
        <w:rPr>
          <w:rFonts w:ascii="Cambria" w:hAnsi="Cambria"/>
          <w:sz w:val="28"/>
          <w:szCs w:val="28"/>
          <w:lang w:val="kk-KZ"/>
        </w:rPr>
        <w:t>мүлдем</w:t>
      </w:r>
      <w:r w:rsidRPr="00051E95">
        <w:rPr>
          <w:rFonts w:ascii="Cambria" w:hAnsi="Cambria"/>
          <w:sz w:val="28"/>
          <w:szCs w:val="28"/>
        </w:rPr>
        <w:t xml:space="preserve"> танымайтын </w:t>
      </w:r>
      <w:r w:rsidR="0049725E">
        <w:rPr>
          <w:rFonts w:ascii="Cambria" w:hAnsi="Cambria"/>
          <w:sz w:val="28"/>
          <w:szCs w:val="28"/>
          <w:lang w:val="kk-KZ"/>
        </w:rPr>
        <w:t xml:space="preserve">адамға сенбеймін. </w:t>
      </w:r>
      <w:r w:rsidR="009F3353">
        <w:rPr>
          <w:rFonts w:ascii="Cambria" w:hAnsi="Cambria"/>
          <w:sz w:val="28"/>
          <w:szCs w:val="28"/>
          <w:lang w:val="kk-KZ"/>
        </w:rPr>
        <w:t xml:space="preserve">Бірақ, </w:t>
      </w:r>
      <w:r w:rsidRPr="00051E95">
        <w:rPr>
          <w:rFonts w:ascii="Cambria" w:hAnsi="Cambria"/>
          <w:sz w:val="28"/>
          <w:szCs w:val="28"/>
        </w:rPr>
        <w:t>Құдай рухының жетелеуімен жазылған Киелі кітаптың 66 кітабы</w:t>
      </w:r>
      <w:r w:rsidR="0049725E">
        <w:rPr>
          <w:rFonts w:ascii="Cambria" w:hAnsi="Cambria"/>
          <w:sz w:val="28"/>
          <w:szCs w:val="28"/>
          <w:lang w:val="kk-KZ"/>
        </w:rPr>
        <w:t xml:space="preserve"> арқылы</w:t>
      </w:r>
      <w:r w:rsidRPr="00051E95">
        <w:rPr>
          <w:rFonts w:ascii="Cambria" w:hAnsi="Cambria"/>
          <w:sz w:val="28"/>
          <w:szCs w:val="28"/>
        </w:rPr>
        <w:t xml:space="preserve"> Құдай бізге Өзінің мінезі</w:t>
      </w:r>
      <w:r w:rsidR="0049725E">
        <w:rPr>
          <w:rFonts w:ascii="Cambria" w:hAnsi="Cambria"/>
          <w:sz w:val="28"/>
          <w:szCs w:val="28"/>
          <w:lang w:val="kk-KZ"/>
        </w:rPr>
        <w:t xml:space="preserve"> туралы айтып берді. </w:t>
      </w:r>
      <w:r w:rsidRPr="00051E95">
        <w:rPr>
          <w:rFonts w:ascii="Cambria" w:hAnsi="Cambria"/>
          <w:sz w:val="28"/>
          <w:szCs w:val="28"/>
        </w:rPr>
        <w:t>Оның бізге деген сүйіспеншілігінің сюжеттік желісі 1500 жыл бойы 44 түрлі жазушы</w:t>
      </w:r>
      <w:r w:rsidR="0049725E">
        <w:rPr>
          <w:rFonts w:ascii="Cambria" w:hAnsi="Cambria"/>
          <w:sz w:val="28"/>
          <w:szCs w:val="28"/>
          <w:lang w:val="kk-KZ"/>
        </w:rPr>
        <w:t xml:space="preserve"> арқылы</w:t>
      </w:r>
      <w:r w:rsidRPr="00051E95">
        <w:rPr>
          <w:rFonts w:ascii="Cambria" w:hAnsi="Cambria"/>
          <w:sz w:val="28"/>
          <w:szCs w:val="28"/>
        </w:rPr>
        <w:t xml:space="preserve"> жаз</w:t>
      </w:r>
      <w:r w:rsidR="0049725E">
        <w:rPr>
          <w:rFonts w:ascii="Cambria" w:hAnsi="Cambria"/>
          <w:sz w:val="28"/>
          <w:szCs w:val="28"/>
          <w:lang w:val="kk-KZ"/>
        </w:rPr>
        <w:t>ыл</w:t>
      </w:r>
      <w:r w:rsidRPr="00051E95">
        <w:rPr>
          <w:rFonts w:ascii="Cambria" w:hAnsi="Cambria"/>
          <w:sz w:val="28"/>
          <w:szCs w:val="28"/>
        </w:rPr>
        <w:t>ған кітап</w:t>
      </w:r>
      <w:r w:rsidR="0049725E">
        <w:rPr>
          <w:rFonts w:ascii="Cambria" w:hAnsi="Cambria"/>
          <w:sz w:val="28"/>
          <w:szCs w:val="28"/>
          <w:lang w:val="kk-KZ"/>
        </w:rPr>
        <w:t xml:space="preserve">та бар. </w:t>
      </w:r>
      <w:r w:rsidRPr="00051E95">
        <w:rPr>
          <w:rFonts w:ascii="Cambria" w:hAnsi="Cambria"/>
          <w:sz w:val="28"/>
          <w:szCs w:val="28"/>
        </w:rPr>
        <w:t xml:space="preserve">Сенімімізді арттыру үшін біз үнемі Құдай Сөзін </w:t>
      </w:r>
      <w:r w:rsidR="0049725E">
        <w:rPr>
          <w:rFonts w:ascii="Cambria" w:hAnsi="Cambria"/>
          <w:sz w:val="28"/>
          <w:szCs w:val="28"/>
          <w:lang w:val="kk-KZ"/>
        </w:rPr>
        <w:t>естуіміз, оқуымыз</w:t>
      </w:r>
      <w:r w:rsidRPr="00051E95">
        <w:rPr>
          <w:rFonts w:ascii="Cambria" w:hAnsi="Cambria"/>
          <w:sz w:val="28"/>
          <w:szCs w:val="28"/>
        </w:rPr>
        <w:t xml:space="preserve"> керек.</w:t>
      </w:r>
    </w:p>
    <w:p w14:paraId="0D802FDD" w14:textId="0C0093D4" w:rsidR="00051E95" w:rsidRPr="00833B41" w:rsidRDefault="00051E95" w:rsidP="00F077A2">
      <w:pPr>
        <w:ind w:firstLine="708"/>
        <w:rPr>
          <w:rFonts w:ascii="Cambria" w:hAnsi="Cambria"/>
          <w:sz w:val="28"/>
          <w:szCs w:val="28"/>
          <w:lang w:val="kk-KZ"/>
        </w:rPr>
      </w:pPr>
      <w:r w:rsidRPr="00051E95">
        <w:rPr>
          <w:rFonts w:ascii="Cambria" w:hAnsi="Cambria"/>
          <w:sz w:val="28"/>
          <w:szCs w:val="28"/>
        </w:rPr>
        <w:t xml:space="preserve">Біз </w:t>
      </w:r>
      <w:r w:rsidR="00F077A2">
        <w:rPr>
          <w:rFonts w:ascii="Cambria" w:hAnsi="Cambria"/>
          <w:sz w:val="28"/>
          <w:szCs w:val="28"/>
          <w:lang w:val="kk-KZ"/>
        </w:rPr>
        <w:t>Киелі кітапты оқыған кезде,</w:t>
      </w:r>
      <w:r w:rsidRPr="00051E95">
        <w:rPr>
          <w:rFonts w:ascii="Cambria" w:hAnsi="Cambria"/>
          <w:sz w:val="28"/>
          <w:szCs w:val="28"/>
        </w:rPr>
        <w:t xml:space="preserve"> </w:t>
      </w:r>
      <w:r w:rsidR="009C1F52">
        <w:rPr>
          <w:rFonts w:ascii="Cambria" w:hAnsi="Cambria"/>
          <w:sz w:val="28"/>
          <w:szCs w:val="28"/>
          <w:lang w:val="kk-KZ"/>
        </w:rPr>
        <w:t>бойымыздағы Киелі Рух</w:t>
      </w:r>
      <w:r w:rsidRPr="00051E95">
        <w:rPr>
          <w:rFonts w:ascii="Cambria" w:hAnsi="Cambria"/>
          <w:sz w:val="28"/>
          <w:szCs w:val="28"/>
        </w:rPr>
        <w:t xml:space="preserve"> бізге </w:t>
      </w:r>
      <w:r w:rsidR="00BB1624">
        <w:rPr>
          <w:rFonts w:ascii="Cambria" w:hAnsi="Cambria"/>
          <w:sz w:val="28"/>
          <w:szCs w:val="28"/>
          <w:lang w:val="kk-KZ"/>
        </w:rPr>
        <w:t xml:space="preserve">Киелі кітапты </w:t>
      </w:r>
      <w:r w:rsidRPr="00051E95">
        <w:rPr>
          <w:rFonts w:ascii="Cambria" w:hAnsi="Cambria"/>
          <w:sz w:val="28"/>
          <w:szCs w:val="28"/>
        </w:rPr>
        <w:t>түсінуге көмектес</w:t>
      </w:r>
      <w:r w:rsidR="00BB1624">
        <w:rPr>
          <w:rFonts w:ascii="Cambria" w:hAnsi="Cambria"/>
          <w:sz w:val="28"/>
          <w:szCs w:val="28"/>
          <w:lang w:val="kk-KZ"/>
        </w:rPr>
        <w:t>іп</w:t>
      </w:r>
      <w:r w:rsidRPr="00051E95">
        <w:rPr>
          <w:rFonts w:ascii="Cambria" w:hAnsi="Cambria"/>
          <w:sz w:val="28"/>
          <w:szCs w:val="28"/>
        </w:rPr>
        <w:t>, бізді үйретеді және Құдайдың мінезін ес</w:t>
      </w:r>
      <w:r w:rsidR="00BB1624">
        <w:rPr>
          <w:rFonts w:ascii="Cambria" w:hAnsi="Cambria"/>
          <w:sz w:val="28"/>
          <w:szCs w:val="28"/>
          <w:lang w:val="kk-KZ"/>
        </w:rPr>
        <w:t>імізд</w:t>
      </w:r>
      <w:r w:rsidRPr="00051E95">
        <w:rPr>
          <w:rFonts w:ascii="Cambria" w:hAnsi="Cambria"/>
          <w:sz w:val="28"/>
          <w:szCs w:val="28"/>
        </w:rPr>
        <w:t xml:space="preserve">е сақтауға көмектеседі. Жаңа өсиеттің түпнұсқа тілінде Киелі Рухтың аты </w:t>
      </w:r>
      <w:r w:rsidR="007712CA">
        <w:rPr>
          <w:rFonts w:ascii="Cambria" w:hAnsi="Cambria"/>
          <w:sz w:val="28"/>
          <w:szCs w:val="28"/>
          <w:lang w:val="kk-KZ"/>
        </w:rPr>
        <w:t>«</w:t>
      </w:r>
      <w:r w:rsidRPr="00051E95">
        <w:rPr>
          <w:rFonts w:ascii="Cambria" w:hAnsi="Cambria"/>
          <w:sz w:val="28"/>
          <w:szCs w:val="28"/>
        </w:rPr>
        <w:t>параклет</w:t>
      </w:r>
      <w:r w:rsidR="007712CA">
        <w:rPr>
          <w:rFonts w:ascii="Cambria" w:hAnsi="Cambria"/>
          <w:sz w:val="28"/>
          <w:szCs w:val="28"/>
          <w:lang w:val="kk-KZ"/>
        </w:rPr>
        <w:t xml:space="preserve">», </w:t>
      </w:r>
      <w:r w:rsidRPr="00051E95">
        <w:rPr>
          <w:rFonts w:ascii="Cambria" w:hAnsi="Cambria"/>
          <w:sz w:val="28"/>
          <w:szCs w:val="28"/>
        </w:rPr>
        <w:t>бұл «көмекке шақырылған» дегенді білдіреді. Егер, сенімде өсу сізге қорқынышты болып көрінсе, Иса</w:t>
      </w:r>
      <w:r w:rsidR="00833B41">
        <w:rPr>
          <w:rFonts w:ascii="Cambria" w:hAnsi="Cambria"/>
          <w:sz w:val="28"/>
          <w:szCs w:val="28"/>
          <w:lang w:val="kk-KZ"/>
        </w:rPr>
        <w:t>ға деген</w:t>
      </w:r>
      <w:r w:rsidRPr="00051E95">
        <w:rPr>
          <w:rFonts w:ascii="Cambria" w:hAnsi="Cambria"/>
          <w:sz w:val="28"/>
          <w:szCs w:val="28"/>
        </w:rPr>
        <w:t xml:space="preserve"> сеніміңізді арттыруға көмектесу үшін берілген Киелі Рух</w:t>
      </w:r>
      <w:r w:rsidR="00AA69C0">
        <w:rPr>
          <w:rFonts w:ascii="Cambria" w:hAnsi="Cambria"/>
          <w:sz w:val="28"/>
          <w:szCs w:val="28"/>
          <w:lang w:val="kk-KZ"/>
        </w:rPr>
        <w:t xml:space="preserve">ты </w:t>
      </w:r>
      <w:r w:rsidR="00ED7FF0">
        <w:rPr>
          <w:rFonts w:ascii="Cambria" w:hAnsi="Cambria"/>
          <w:sz w:val="28"/>
          <w:szCs w:val="28"/>
          <w:lang w:val="kk-KZ"/>
        </w:rPr>
        <w:t>бойы</w:t>
      </w:r>
      <w:r w:rsidR="006A1491">
        <w:rPr>
          <w:rFonts w:ascii="Cambria" w:hAnsi="Cambria"/>
          <w:sz w:val="28"/>
          <w:szCs w:val="28"/>
          <w:lang w:val="kk-KZ"/>
        </w:rPr>
        <w:t>ңызғ</w:t>
      </w:r>
      <w:r w:rsidR="00ED7FF0">
        <w:rPr>
          <w:rFonts w:ascii="Cambria" w:hAnsi="Cambria"/>
          <w:sz w:val="28"/>
          <w:szCs w:val="28"/>
          <w:lang w:val="kk-KZ"/>
        </w:rPr>
        <w:t>а қабылдаңыз</w:t>
      </w:r>
      <w:r w:rsidRPr="00051E95">
        <w:rPr>
          <w:rFonts w:ascii="Cambria" w:hAnsi="Cambria"/>
          <w:sz w:val="28"/>
          <w:szCs w:val="28"/>
        </w:rPr>
        <w:t>. «</w:t>
      </w:r>
      <w:r w:rsidR="00ED7FF0" w:rsidRPr="00ED7FF0">
        <w:rPr>
          <w:rFonts w:ascii="Cambria" w:hAnsi="Cambria"/>
          <w:sz w:val="28"/>
          <w:szCs w:val="28"/>
        </w:rPr>
        <w:t>Сенімімізді арттыра көріңіз</w:t>
      </w:r>
      <w:r w:rsidR="00ED7FF0">
        <w:rPr>
          <w:rFonts w:ascii="Cambria" w:hAnsi="Cambria"/>
          <w:sz w:val="28"/>
          <w:szCs w:val="28"/>
          <w:lang w:val="kk-KZ"/>
        </w:rPr>
        <w:t>!</w:t>
      </w:r>
      <w:r w:rsidRPr="00051E95">
        <w:rPr>
          <w:rFonts w:ascii="Cambria" w:hAnsi="Cambria"/>
          <w:sz w:val="28"/>
          <w:szCs w:val="28"/>
        </w:rPr>
        <w:t xml:space="preserve">» деген </w:t>
      </w:r>
      <w:r w:rsidR="00ED7FF0">
        <w:rPr>
          <w:rFonts w:ascii="Cambria" w:hAnsi="Cambria"/>
          <w:sz w:val="28"/>
          <w:szCs w:val="28"/>
          <w:lang w:val="kk-KZ"/>
        </w:rPr>
        <w:t>мінажатқа</w:t>
      </w:r>
      <w:r w:rsidRPr="00051E95">
        <w:rPr>
          <w:rFonts w:ascii="Cambria" w:hAnsi="Cambria"/>
          <w:sz w:val="28"/>
          <w:szCs w:val="28"/>
        </w:rPr>
        <w:t xml:space="preserve"> Ол</w:t>
      </w:r>
      <w:r w:rsidR="00ED7FF0">
        <w:rPr>
          <w:rFonts w:ascii="Cambria" w:hAnsi="Cambria"/>
          <w:sz w:val="28"/>
          <w:szCs w:val="28"/>
          <w:lang w:val="kk-KZ"/>
        </w:rPr>
        <w:t xml:space="preserve"> міндетті түрде</w:t>
      </w:r>
      <w:r w:rsidRPr="00051E95">
        <w:rPr>
          <w:rFonts w:ascii="Cambria" w:hAnsi="Cambria"/>
          <w:sz w:val="28"/>
          <w:szCs w:val="28"/>
        </w:rPr>
        <w:t xml:space="preserve"> жауап береді!</w:t>
      </w:r>
      <w:r w:rsidR="00833B41">
        <w:rPr>
          <w:rFonts w:ascii="Cambria" w:hAnsi="Cambria"/>
          <w:sz w:val="28"/>
          <w:szCs w:val="28"/>
          <w:lang w:val="kk-KZ"/>
        </w:rPr>
        <w:t xml:space="preserve"> </w:t>
      </w:r>
    </w:p>
    <w:sectPr w:rsidR="00051E95" w:rsidRPr="00833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52"/>
    <w:rsid w:val="00051E95"/>
    <w:rsid w:val="00164803"/>
    <w:rsid w:val="00284739"/>
    <w:rsid w:val="003C100C"/>
    <w:rsid w:val="0049725E"/>
    <w:rsid w:val="00546A95"/>
    <w:rsid w:val="006A1491"/>
    <w:rsid w:val="007712CA"/>
    <w:rsid w:val="00833B41"/>
    <w:rsid w:val="008F7152"/>
    <w:rsid w:val="009C1F52"/>
    <w:rsid w:val="009C657A"/>
    <w:rsid w:val="009F3353"/>
    <w:rsid w:val="00A2512D"/>
    <w:rsid w:val="00AA69C0"/>
    <w:rsid w:val="00BB1624"/>
    <w:rsid w:val="00CF5A03"/>
    <w:rsid w:val="00ED7FF0"/>
    <w:rsid w:val="00F0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06F4"/>
  <w15:chartTrackingRefBased/>
  <w15:docId w15:val="{367AFBD7-4E87-5E40-8CA4-FA3A96CC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16</cp:revision>
  <dcterms:created xsi:type="dcterms:W3CDTF">2022-07-26T15:47:00Z</dcterms:created>
  <dcterms:modified xsi:type="dcterms:W3CDTF">2022-07-26T16:07:00Z</dcterms:modified>
</cp:coreProperties>
</file>