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8B8B" w14:textId="5B11C003" w:rsidR="00913248" w:rsidRPr="00913248" w:rsidRDefault="00913248" w:rsidP="0091324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Сіздің өміріңіздің мақсаты</w:t>
      </w:r>
    </w:p>
    <w:p w14:paraId="2720D8B0" w14:textId="77777777" w:rsidR="00913248" w:rsidRDefault="00913248" w:rsidP="00B633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447149B" w14:textId="4638DE66" w:rsidR="00AE515C" w:rsidRPr="00AE515C" w:rsidRDefault="00AE515C" w:rsidP="009132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 xml:space="preserve">Мен әрқайсымыздың жер бетінде белгілі бір </w:t>
      </w:r>
      <w:r>
        <w:rPr>
          <w:rFonts w:ascii="Times New Roman" w:hAnsi="Times New Roman" w:cs="Times New Roman"/>
          <w:sz w:val="28"/>
          <w:szCs w:val="28"/>
          <w:lang w:val="kk-KZ"/>
        </w:rPr>
        <w:t>мақсатпен</w:t>
      </w:r>
      <w:r w:rsidRPr="00AE515C">
        <w:rPr>
          <w:rFonts w:ascii="Times New Roman" w:hAnsi="Times New Roman" w:cs="Times New Roman"/>
          <w:sz w:val="28"/>
          <w:szCs w:val="28"/>
        </w:rPr>
        <w:t xml:space="preserve"> өмір сүріп жатқанымызға - әрқайсымыз белгілі бір мақсатпен жаратылғанымызға сенімді болсам да, мен бұл тақырып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 сөйлеген </w:t>
      </w:r>
      <w:r w:rsidRPr="00AE515C">
        <w:rPr>
          <w:rFonts w:ascii="Times New Roman" w:hAnsi="Times New Roman" w:cs="Times New Roman"/>
          <w:sz w:val="28"/>
          <w:szCs w:val="28"/>
        </w:rPr>
        <w:t xml:space="preserve">сайын, </w:t>
      </w:r>
      <w:r>
        <w:rPr>
          <w:rFonts w:ascii="Times New Roman" w:hAnsi="Times New Roman" w:cs="Times New Roman"/>
          <w:sz w:val="28"/>
          <w:szCs w:val="28"/>
          <w:lang w:val="kk-KZ"/>
        </w:rPr>
        <w:t>үнемі бір</w:t>
      </w:r>
      <w:r w:rsidRPr="00AE515C">
        <w:rPr>
          <w:rFonts w:ascii="Times New Roman" w:hAnsi="Times New Roman" w:cs="Times New Roman"/>
          <w:sz w:val="28"/>
          <w:szCs w:val="28"/>
        </w:rPr>
        <w:t xml:space="preserve"> сұрақ туындайды: «Бірақ мүгедектер ше? Олар өз мақсаттарына қалай қол жеткізе алады? Құдай оларды жаратқанда қателес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іп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кет</w:t>
      </w:r>
      <w:r w:rsidRPr="00AE515C">
        <w:rPr>
          <w:rFonts w:ascii="Times New Roman" w:hAnsi="Times New Roman" w:cs="Times New Roman"/>
          <w:sz w:val="28"/>
          <w:szCs w:val="28"/>
        </w:rPr>
        <w:t>ті ме?»</w:t>
      </w:r>
    </w:p>
    <w:p w14:paraId="3CB61E44" w14:textId="0EB8B9FC" w:rsidR="00B633D2" w:rsidRDefault="00AE515C" w:rsidP="009132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Сізге</w:t>
      </w:r>
      <w:r w:rsidR="00B633D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E515C">
        <w:rPr>
          <w:rFonts w:ascii="Times New Roman" w:hAnsi="Times New Roman" w:cs="Times New Roman"/>
          <w:sz w:val="28"/>
          <w:szCs w:val="28"/>
        </w:rPr>
        <w:t xml:space="preserve"> Джон мен Кристин Хаггайдың церебральды сал ауруымен туылған ұлы Джонни туралы айтып берейін. Ол сөйлей алмады, жүре алмады немесе </w:t>
      </w:r>
      <w:r w:rsidR="00B633D2">
        <w:rPr>
          <w:rFonts w:ascii="Times New Roman" w:hAnsi="Times New Roman" w:cs="Times New Roman"/>
          <w:sz w:val="28"/>
          <w:szCs w:val="28"/>
          <w:lang w:val="kk-KZ"/>
        </w:rPr>
        <w:t xml:space="preserve">өзі </w:t>
      </w:r>
      <w:r w:rsidRPr="00AE515C">
        <w:rPr>
          <w:rFonts w:ascii="Times New Roman" w:hAnsi="Times New Roman" w:cs="Times New Roman"/>
          <w:sz w:val="28"/>
          <w:szCs w:val="28"/>
        </w:rPr>
        <w:t>тамақтан</w:t>
      </w:r>
      <w:r w:rsidR="00B633D2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proofErr w:type="spellStart"/>
      <w:r w:rsidR="00B633D2">
        <w:rPr>
          <w:rFonts w:ascii="Times New Roman" w:hAnsi="Times New Roman" w:cs="Times New Roman"/>
          <w:sz w:val="28"/>
          <w:szCs w:val="28"/>
          <w:lang w:val="kk-KZ"/>
        </w:rPr>
        <w:t>алм</w:t>
      </w:r>
      <w:proofErr w:type="spellEnd"/>
      <w:r w:rsidRPr="00AE515C">
        <w:rPr>
          <w:rFonts w:ascii="Times New Roman" w:hAnsi="Times New Roman" w:cs="Times New Roman"/>
          <w:sz w:val="28"/>
          <w:szCs w:val="28"/>
        </w:rPr>
        <w:t>ады және тәулік бойы күтімді қажет етті. Ол небәрі 24 жас өмір сүрді.</w:t>
      </w:r>
    </w:p>
    <w:p w14:paraId="753825E0" w14:textId="5E1D0A4C" w:rsidR="007B0AE4" w:rsidRPr="007B0AE4" w:rsidRDefault="007B0AE4" w:rsidP="009132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0AE4">
        <w:rPr>
          <w:rFonts w:ascii="Times New Roman" w:hAnsi="Times New Roman" w:cs="Times New Roman"/>
          <w:sz w:val="28"/>
          <w:szCs w:val="28"/>
        </w:rPr>
        <w:t>Джоннидің осы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ндай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0AE4">
        <w:rPr>
          <w:rFonts w:ascii="Times New Roman" w:hAnsi="Times New Roman" w:cs="Times New Roman"/>
          <w:sz w:val="28"/>
          <w:szCs w:val="28"/>
        </w:rPr>
        <w:t>шектеулермен дүниеге келуіне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B0AE4">
        <w:rPr>
          <w:rFonts w:ascii="Times New Roman" w:hAnsi="Times New Roman" w:cs="Times New Roman"/>
          <w:sz w:val="28"/>
          <w:szCs w:val="28"/>
        </w:rPr>
        <w:t xml:space="preserve"> мас дәрігердің немқұрайлылығы себеп болды. Бірақ оның ата-анасы оның дүниеге келуін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B0AE4">
        <w:rPr>
          <w:rFonts w:ascii="Times New Roman" w:hAnsi="Times New Roman" w:cs="Times New Roman"/>
          <w:sz w:val="28"/>
          <w:szCs w:val="28"/>
        </w:rPr>
        <w:t xml:space="preserve"> Құдайдың олар үшін жасаған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керемет жоспары </w:t>
      </w:r>
      <w:r w:rsidRPr="007B0AE4">
        <w:rPr>
          <w:rFonts w:ascii="Times New Roman" w:hAnsi="Times New Roman" w:cs="Times New Roman"/>
          <w:sz w:val="28"/>
          <w:szCs w:val="28"/>
        </w:rPr>
        <w:t>ретінде қабылдады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B0AE4">
        <w:rPr>
          <w:rFonts w:ascii="Times New Roman" w:hAnsi="Times New Roman" w:cs="Times New Roman"/>
          <w:sz w:val="28"/>
          <w:szCs w:val="28"/>
        </w:rPr>
        <w:t xml:space="preserve"> Олар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өмірлерінің барлық сағаттарын баласына қамқорлық көрсетумен өткізді.</w:t>
      </w:r>
      <w:r w:rsidRPr="007B0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Сонда да, </w:t>
      </w:r>
      <w:r w:rsidRPr="007B0AE4">
        <w:rPr>
          <w:rFonts w:ascii="Times New Roman" w:hAnsi="Times New Roman" w:cs="Times New Roman"/>
          <w:sz w:val="28"/>
          <w:szCs w:val="28"/>
        </w:rPr>
        <w:t xml:space="preserve">екеуі де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сол баланың олардың </w:t>
      </w:r>
      <w:r w:rsidRPr="007B0AE4">
        <w:rPr>
          <w:rFonts w:ascii="Times New Roman" w:hAnsi="Times New Roman" w:cs="Times New Roman"/>
          <w:sz w:val="28"/>
          <w:szCs w:val="28"/>
        </w:rPr>
        <w:t>өмірлерінде керемет бата болғанын айтады.</w:t>
      </w:r>
    </w:p>
    <w:p w14:paraId="0EFBD039" w14:textId="745A096E" w:rsidR="00E25082" w:rsidRDefault="007B0AE4" w:rsidP="009132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0AE4">
        <w:rPr>
          <w:rFonts w:ascii="Times New Roman" w:hAnsi="Times New Roman" w:cs="Times New Roman"/>
          <w:sz w:val="28"/>
          <w:szCs w:val="28"/>
        </w:rPr>
        <w:t>Доктор Хаггай: «Крис екеуміз Джоннидің біз</w:t>
      </w:r>
      <w:r w:rsidR="00890F1B">
        <w:rPr>
          <w:rFonts w:ascii="Times New Roman" w:hAnsi="Times New Roman" w:cs="Times New Roman"/>
          <w:sz w:val="28"/>
          <w:szCs w:val="28"/>
          <w:lang w:val="kk-KZ"/>
        </w:rPr>
        <w:t>дің өмірімізге</w:t>
      </w:r>
      <w:r w:rsidRPr="007B0AE4">
        <w:rPr>
          <w:rFonts w:ascii="Times New Roman" w:hAnsi="Times New Roman" w:cs="Times New Roman"/>
          <w:sz w:val="28"/>
          <w:szCs w:val="28"/>
        </w:rPr>
        <w:t xml:space="preserve"> Құдайдың құдіретті және сүйіспеншілікке толы еркі бойынша келгеніне толық сенімдіміз. Джонни </w:t>
      </w:r>
      <w:r w:rsidR="00890F1B">
        <w:rPr>
          <w:rFonts w:ascii="Times New Roman" w:hAnsi="Times New Roman" w:cs="Times New Roman"/>
          <w:sz w:val="28"/>
          <w:szCs w:val="28"/>
          <w:lang w:val="kk-KZ"/>
        </w:rPr>
        <w:t xml:space="preserve">өте </w:t>
      </w:r>
      <w:r w:rsidRPr="007B0AE4">
        <w:rPr>
          <w:rFonts w:ascii="Times New Roman" w:hAnsi="Times New Roman" w:cs="Times New Roman"/>
          <w:sz w:val="28"/>
          <w:szCs w:val="28"/>
        </w:rPr>
        <w:t xml:space="preserve">маңызды өмір сүрді. </w:t>
      </w:r>
      <w:r w:rsidR="00890F1B">
        <w:rPr>
          <w:rFonts w:ascii="Times New Roman" w:hAnsi="Times New Roman" w:cs="Times New Roman"/>
          <w:sz w:val="28"/>
          <w:szCs w:val="28"/>
          <w:lang w:val="kk-KZ"/>
        </w:rPr>
        <w:t xml:space="preserve">Оның маңызды болғаны жай ғана </w:t>
      </w:r>
      <w:r w:rsidRPr="007B0AE4">
        <w:rPr>
          <w:rFonts w:ascii="Times New Roman" w:hAnsi="Times New Roman" w:cs="Times New Roman"/>
          <w:sz w:val="28"/>
          <w:szCs w:val="28"/>
        </w:rPr>
        <w:t>әр адамның бойында құндылы</w:t>
      </w:r>
      <w:r w:rsidR="00890F1B">
        <w:rPr>
          <w:rFonts w:ascii="Times New Roman" w:hAnsi="Times New Roman" w:cs="Times New Roman"/>
          <w:sz w:val="28"/>
          <w:szCs w:val="28"/>
          <w:lang w:val="kk-KZ"/>
        </w:rPr>
        <w:t>қ бар</w:t>
      </w:r>
      <w:r w:rsidRPr="007B0AE4">
        <w:rPr>
          <w:rFonts w:ascii="Times New Roman" w:hAnsi="Times New Roman" w:cs="Times New Roman"/>
          <w:sz w:val="28"/>
          <w:szCs w:val="28"/>
        </w:rPr>
        <w:t xml:space="preserve"> болғандықтан ғана емес, сонымен бірге... [Джоннидің] </w:t>
      </w:r>
      <w:r w:rsidR="007B6230">
        <w:rPr>
          <w:rFonts w:ascii="Times New Roman" w:hAnsi="Times New Roman" w:cs="Times New Roman"/>
          <w:sz w:val="28"/>
          <w:szCs w:val="28"/>
          <w:lang w:val="kk-KZ"/>
        </w:rPr>
        <w:t xml:space="preserve">бұл әлемде </w:t>
      </w:r>
      <w:r w:rsidRPr="007B0AE4">
        <w:rPr>
          <w:rFonts w:ascii="Times New Roman" w:hAnsi="Times New Roman" w:cs="Times New Roman"/>
          <w:sz w:val="28"/>
          <w:szCs w:val="28"/>
        </w:rPr>
        <w:t xml:space="preserve">атқаратын рөлі, жүзеге асыруға тиісті </w:t>
      </w:r>
      <w:r w:rsidR="007B6230">
        <w:rPr>
          <w:rFonts w:ascii="Times New Roman" w:hAnsi="Times New Roman" w:cs="Times New Roman"/>
          <w:sz w:val="28"/>
          <w:szCs w:val="28"/>
          <w:lang w:val="kk-KZ"/>
        </w:rPr>
        <w:t>мақсаты</w:t>
      </w:r>
      <w:r w:rsidRPr="007B0AE4">
        <w:rPr>
          <w:rFonts w:ascii="Times New Roman" w:hAnsi="Times New Roman" w:cs="Times New Roman"/>
          <w:sz w:val="28"/>
          <w:szCs w:val="28"/>
        </w:rPr>
        <w:t xml:space="preserve"> болды».</w:t>
      </w:r>
    </w:p>
    <w:p w14:paraId="32036925" w14:textId="3D28B7B9" w:rsidR="00E25082" w:rsidRPr="00E25082" w:rsidRDefault="00E25082" w:rsidP="009132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5082">
        <w:rPr>
          <w:rFonts w:ascii="Times New Roman" w:hAnsi="Times New Roman" w:cs="Times New Roman"/>
          <w:sz w:val="28"/>
          <w:szCs w:val="28"/>
        </w:rPr>
        <w:t>Құдай Джоннидің сүйіспеншілікке толы жүрегі мен әзіл сезімін көптеген адамдардың өмірін қозғау және ата-анасының Құдайға деген сенімі мен тәуелділігін тереңдету үшін пайдаланды.</w:t>
      </w:r>
    </w:p>
    <w:p w14:paraId="78D209E0" w14:textId="51E7DA32" w:rsidR="00E25082" w:rsidRPr="00AE515C" w:rsidRDefault="00E25082" w:rsidP="003545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5082">
        <w:rPr>
          <w:rFonts w:ascii="Times New Roman" w:hAnsi="Times New Roman" w:cs="Times New Roman"/>
          <w:sz w:val="28"/>
          <w:szCs w:val="28"/>
        </w:rPr>
        <w:t>Біздің мәдениет мінсіздікті жоғары бағалайды. Дегенмен Киелі кітапта бәріміздің</w:t>
      </w:r>
      <w:r w:rsidR="0091324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25082">
        <w:rPr>
          <w:rFonts w:ascii="Times New Roman" w:hAnsi="Times New Roman" w:cs="Times New Roman"/>
          <w:sz w:val="28"/>
          <w:szCs w:val="28"/>
        </w:rPr>
        <w:t xml:space="preserve"> </w:t>
      </w:r>
      <w:r w:rsidR="00913248">
        <w:rPr>
          <w:rFonts w:ascii="Times New Roman" w:hAnsi="Times New Roman" w:cs="Times New Roman"/>
          <w:sz w:val="28"/>
          <w:szCs w:val="28"/>
          <w:lang w:val="kk-KZ"/>
        </w:rPr>
        <w:t>қандай адам болсақ та</w:t>
      </w:r>
      <w:r w:rsidR="0091324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13248" w:rsidRPr="00E25082">
        <w:rPr>
          <w:rFonts w:ascii="Times New Roman" w:hAnsi="Times New Roman" w:cs="Times New Roman"/>
          <w:sz w:val="28"/>
          <w:szCs w:val="28"/>
        </w:rPr>
        <w:t xml:space="preserve"> </w:t>
      </w:r>
      <w:r w:rsidRPr="00E25082">
        <w:rPr>
          <w:rFonts w:ascii="Times New Roman" w:hAnsi="Times New Roman" w:cs="Times New Roman"/>
          <w:sz w:val="28"/>
          <w:szCs w:val="28"/>
        </w:rPr>
        <w:t>жер бетінде болу мақсатымыз бар екені анық, Құдайдың 138-ші Забур жырындағы «</w:t>
      </w:r>
      <w:r w:rsidR="0035450C" w:rsidRPr="0035450C">
        <w:rPr>
          <w:rFonts w:ascii="Times New Roman" w:hAnsi="Times New Roman" w:cs="Times New Roman"/>
          <w:sz w:val="28"/>
          <w:szCs w:val="28"/>
        </w:rPr>
        <w:t>Осыны істейді мен үшін Жаратқан, Рақымың, уа, Ием, ұласады әрқашан,</w:t>
      </w:r>
      <w:r w:rsidR="003545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450C" w:rsidRPr="0035450C">
        <w:rPr>
          <w:rFonts w:ascii="Times New Roman" w:hAnsi="Times New Roman" w:cs="Times New Roman"/>
          <w:sz w:val="28"/>
          <w:szCs w:val="28"/>
        </w:rPr>
        <w:t>Бас тартпа бізден, өз жаратылысыңнан.</w:t>
      </w:r>
      <w:r w:rsidR="0035450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5450C" w:rsidRPr="0035450C">
        <w:rPr>
          <w:rFonts w:ascii="Times New Roman" w:hAnsi="Times New Roman" w:cs="Times New Roman"/>
          <w:sz w:val="28"/>
          <w:szCs w:val="28"/>
        </w:rPr>
        <w:t xml:space="preserve"> </w:t>
      </w:r>
      <w:r w:rsidRPr="00E25082">
        <w:rPr>
          <w:rFonts w:ascii="Times New Roman" w:hAnsi="Times New Roman" w:cs="Times New Roman"/>
          <w:sz w:val="28"/>
          <w:szCs w:val="28"/>
        </w:rPr>
        <w:t>(Забур 138:8) деген уәдесін берік ұстаныңыз.</w:t>
      </w:r>
    </w:p>
    <w:sectPr w:rsidR="00E25082" w:rsidRPr="00AE5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5C"/>
    <w:rsid w:val="0035450C"/>
    <w:rsid w:val="007B0AE4"/>
    <w:rsid w:val="007B6230"/>
    <w:rsid w:val="00890F1B"/>
    <w:rsid w:val="00913248"/>
    <w:rsid w:val="00AE515C"/>
    <w:rsid w:val="00B633D2"/>
    <w:rsid w:val="00E2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7F75B7"/>
  <w15:chartTrackingRefBased/>
  <w15:docId w15:val="{F375E177-B55B-F249-A4EB-0BA34D43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5</cp:revision>
  <dcterms:created xsi:type="dcterms:W3CDTF">2022-07-21T16:03:00Z</dcterms:created>
  <dcterms:modified xsi:type="dcterms:W3CDTF">2022-07-21T16:24:00Z</dcterms:modified>
</cp:coreProperties>
</file>