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56" w:rsidRPr="00201DAF" w:rsidRDefault="00201DAF" w:rsidP="00201DA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220517</w:t>
      </w:r>
      <w:bookmarkStart w:id="0" w:name="_GoBack"/>
      <w:bookmarkEnd w:id="0"/>
    </w:p>
    <w:p w:rsidR="008B4C56" w:rsidRDefault="00201DAF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Сізде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нәрсенің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бар</w:t>
      </w:r>
    </w:p>
    <w:p w:rsidR="008B4C56" w:rsidRDefault="00201DA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ұнайтын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істерді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асырулары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түрткі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болушы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8B4C56" w:rsidRDefault="00201DA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Філіп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2:13)</w:t>
      </w:r>
    </w:p>
    <w:p w:rsidR="008B4C56" w:rsidRDefault="00201D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қызметкер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B4C56" w:rsidRDefault="00201D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болу,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алғастыру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сенімдімін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B4C56" w:rsidRDefault="00201D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еврей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халқына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Жауларының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қынында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Иерусалимге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ғибадатхананы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B4C56" w:rsidRDefault="00201D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Күш-қуатпен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үшімен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жетесің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жігерлендірді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Зәкәрия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4:6).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түсіндірді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асыруларыңа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түрткі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Філі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2:13).</w:t>
      </w:r>
    </w:p>
    <w:p w:rsidR="008B4C56" w:rsidRDefault="00201D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қиналып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ескерту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бар: Рут </w:t>
      </w:r>
      <w:proofErr w:type="spellStart"/>
      <w:r>
        <w:rPr>
          <w:rFonts w:ascii="Times New Roman" w:eastAsia="Times New Roman" w:hAnsi="Times New Roman" w:cs="Times New Roman"/>
          <w:sz w:val="28"/>
        </w:rPr>
        <w:t>Чоу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Симмонс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шеберлік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талпыныс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қуаттанамыз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ынтамен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нәтижесін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B4C56" w:rsidRDefault="00201DA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Тереза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</w:t>
      </w:r>
      <w:r>
        <w:rPr>
          <w:rFonts w:ascii="Times New Roman" w:eastAsia="Times New Roman" w:hAnsi="Times New Roman" w:cs="Times New Roman"/>
          <w:sz w:val="28"/>
        </w:rPr>
        <w:t>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ұса</w:t>
      </w:r>
      <w:proofErr w:type="gramStart"/>
      <w:r>
        <w:rPr>
          <w:rFonts w:ascii="Times New Roman" w:eastAsia="Times New Roman" w:hAnsi="Times New Roman" w:cs="Times New Roman"/>
          <w:sz w:val="28"/>
        </w:rPr>
        <w:t>қ-</w:t>
      </w:r>
      <w:proofErr w:type="gramEnd"/>
      <w:r>
        <w:rPr>
          <w:rFonts w:ascii="Times New Roman" w:eastAsia="Times New Roman" w:hAnsi="Times New Roman" w:cs="Times New Roman"/>
          <w:sz w:val="28"/>
        </w:rPr>
        <w:t>түйек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Құрметті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бастаңыз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8B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C56"/>
    <w:rsid w:val="00201DAF"/>
    <w:rsid w:val="008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2022-05-14T05:28:00Z</dcterms:created>
  <dcterms:modified xsi:type="dcterms:W3CDTF">2022-05-14T05:28:00Z</dcterms:modified>
</cp:coreProperties>
</file>