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03D" w:rsidRPr="00334F7F" w:rsidRDefault="00334F7F" w:rsidP="00334F7F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Харолд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220512</w:t>
      </w:r>
    </w:p>
    <w:p w:rsidR="002D503D" w:rsidRDefault="00334F7F">
      <w:pPr>
        <w:jc w:val="center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Құдайдың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мі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нажат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қа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жауап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беруінің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4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жолы</w:t>
      </w:r>
      <w:proofErr w:type="spellEnd"/>
    </w:p>
    <w:p w:rsidR="002D503D" w:rsidRDefault="00334F7F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екіншісі</w:t>
      </w:r>
      <w:proofErr w:type="spellEnd"/>
    </w:p>
    <w:p w:rsidR="002D503D" w:rsidRDefault="00334F7F" w:rsidP="00334F7F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«О,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Әкем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егер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Сен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қаласаң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>, осы «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тостағанды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Маған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жолатпай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алып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кете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i/>
          <w:sz w:val="28"/>
        </w:rPr>
        <w:t>г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</w:rPr>
        <w:t>өр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Бірақ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Менің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емес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Сенің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еркің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болсын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!» </w:t>
      </w:r>
      <w:r>
        <w:rPr>
          <w:rFonts w:ascii="Times New Roman" w:eastAsia="Times New Roman" w:hAnsi="Times New Roman" w:cs="Times New Roman"/>
          <w:b/>
          <w:i/>
          <w:sz w:val="28"/>
        </w:rPr>
        <w:t>(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Лұқа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22:42)</w:t>
      </w:r>
    </w:p>
    <w:p w:rsidR="002D503D" w:rsidRDefault="00334F7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Сүйіспеншілікке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толы </w:t>
      </w:r>
      <w:proofErr w:type="spellStart"/>
      <w:r>
        <w:rPr>
          <w:rFonts w:ascii="Times New Roman" w:eastAsia="Times New Roman" w:hAnsi="Times New Roman" w:cs="Times New Roman"/>
          <w:sz w:val="28"/>
        </w:rPr>
        <w:t>Көктегі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Әкеміз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мұқтаждырымызға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Өзінің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біліміне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негізделген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мұқтаждығымыз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туралы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түсінігіне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қарай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жауап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бұның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бә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мұқтаждықтарды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қабылдауымыздан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әлдеқайда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өзгеше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2D503D" w:rsidRDefault="00334F7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Құдай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баласының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тіпті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ыныш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айтылған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мұқтаждығын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естиді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жауап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де,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жауаптары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түсінігімізден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әлдеқайда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тереңірек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</w:t>
      </w:r>
      <w:proofErr w:type="gramStart"/>
      <w:r>
        <w:rPr>
          <w:rFonts w:ascii="Times New Roman" w:eastAsia="Times New Roman" w:hAnsi="Times New Roman" w:cs="Times New Roman"/>
          <w:sz w:val="28"/>
        </w:rPr>
        <w:t>а</w:t>
      </w:r>
      <w:proofErr w:type="gramEnd"/>
      <w:r>
        <w:rPr>
          <w:rFonts w:ascii="Times New Roman" w:eastAsia="Times New Roman" w:hAnsi="Times New Roman" w:cs="Times New Roman"/>
          <w:sz w:val="28"/>
        </w:rPr>
        <w:t>рапайым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тілмен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айтқанда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төрт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жолмен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жауап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2D503D" w:rsidRDefault="00334F7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1. </w:t>
      </w:r>
      <w:proofErr w:type="spellStart"/>
      <w:r>
        <w:rPr>
          <w:rFonts w:ascii="Times New Roman" w:eastAsia="Times New Roman" w:hAnsi="Times New Roman" w:cs="Times New Roman"/>
          <w:sz w:val="28"/>
        </w:rPr>
        <w:t>Кейбі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жауаптар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тікелей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келеді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Мұқтаждық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пен </w:t>
      </w:r>
      <w:proofErr w:type="spellStart"/>
      <w:r>
        <w:rPr>
          <w:rFonts w:ascii="Times New Roman" w:eastAsia="Times New Roman" w:hAnsi="Times New Roman" w:cs="Times New Roman"/>
          <w:sz w:val="28"/>
        </w:rPr>
        <w:t>жауап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параллель </w:t>
      </w:r>
      <w:proofErr w:type="spellStart"/>
      <w:r>
        <w:rPr>
          <w:rFonts w:ascii="Times New Roman" w:eastAsia="Times New Roman" w:hAnsi="Times New Roman" w:cs="Times New Roman"/>
          <w:sz w:val="28"/>
        </w:rPr>
        <w:t>арналарда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қозғалатын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сияқты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жауаптың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осындай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тү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жақсы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көреміз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</w:t>
      </w:r>
      <w:proofErr w:type="gramStart"/>
      <w:r>
        <w:rPr>
          <w:rFonts w:ascii="Times New Roman" w:eastAsia="Times New Roman" w:hAnsi="Times New Roman" w:cs="Times New Roman"/>
          <w:sz w:val="28"/>
        </w:rPr>
        <w:t>ала</w:t>
      </w:r>
      <w:proofErr w:type="gramEnd"/>
      <w:r>
        <w:rPr>
          <w:rFonts w:ascii="Times New Roman" w:eastAsia="Times New Roman" w:hAnsi="Times New Roman" w:cs="Times New Roman"/>
          <w:sz w:val="28"/>
        </w:rPr>
        <w:t>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нәрсені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сұраймыз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оны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бірден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аламыз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Шынын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айтсақ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</w:rPr>
        <w:t>ұндай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жауаптарды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жаңадан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келген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сенушілерге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құдіреті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шексіз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екенін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түсіндіруі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үшін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жиі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береді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2D503D" w:rsidRDefault="00334F7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2. </w:t>
      </w:r>
      <w:proofErr w:type="spellStart"/>
      <w:r>
        <w:rPr>
          <w:rFonts w:ascii="Times New Roman" w:eastAsia="Times New Roman" w:hAnsi="Times New Roman" w:cs="Times New Roman"/>
          <w:sz w:val="28"/>
        </w:rPr>
        <w:t>Кейбі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жауаптар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кешіктіріліп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келеді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Бұл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жерде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уақыт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</w:t>
      </w:r>
      <w:proofErr w:type="spellStart"/>
      <w:r>
        <w:rPr>
          <w:rFonts w:ascii="Times New Roman" w:eastAsia="Times New Roman" w:hAnsi="Times New Roman" w:cs="Times New Roman"/>
          <w:sz w:val="28"/>
        </w:rPr>
        <w:t>мәселенің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қайнар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көзі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табылады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емес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Өзінің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кестесі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бойынша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жауап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береді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2D503D" w:rsidRDefault="00334F7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3. </w:t>
      </w:r>
      <w:proofErr w:type="spellStart"/>
      <w:r>
        <w:rPr>
          <w:rFonts w:ascii="Times New Roman" w:eastAsia="Times New Roman" w:hAnsi="Times New Roman" w:cs="Times New Roman"/>
          <w:sz w:val="28"/>
        </w:rPr>
        <w:t>Кейбі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жауаптар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жасырылып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келеді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Мәселен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бірдеңе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сұраймыз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содан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кейін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біраз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уақыт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өткен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соң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артқ</w:t>
      </w:r>
      <w:r>
        <w:rPr>
          <w:rFonts w:ascii="Times New Roman" w:eastAsia="Times New Roman" w:hAnsi="Times New Roman" w:cs="Times New Roman"/>
          <w:sz w:val="28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қарағанда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мінажатымызға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жауап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бергенін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түсінеміз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жауабы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сұрауымыздан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басқаша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болуы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мүмкін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жоспарының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қаншалықты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жақсырақ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екенін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тү</w:t>
      </w:r>
      <w:proofErr w:type="gramStart"/>
      <w:r>
        <w:rPr>
          <w:rFonts w:ascii="Times New Roman" w:eastAsia="Times New Roman" w:hAnsi="Times New Roman" w:cs="Times New Roman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</w:rPr>
        <w:t>інеміз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2D503D" w:rsidRDefault="00334F7F">
      <w:pPr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4. </w:t>
      </w:r>
      <w:proofErr w:type="spellStart"/>
      <w:r>
        <w:rPr>
          <w:rFonts w:ascii="Times New Roman" w:eastAsia="Times New Roman" w:hAnsi="Times New Roman" w:cs="Times New Roman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соңғысы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</w:rPr>
        <w:t>кейбі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өтініштер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қабылданбайды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сұрағаны</w:t>
      </w:r>
      <w:r>
        <w:rPr>
          <w:rFonts w:ascii="Times New Roman" w:eastAsia="Times New Roman" w:hAnsi="Times New Roman" w:cs="Times New Roman"/>
          <w:sz w:val="28"/>
        </w:rPr>
        <w:t>ңыздың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бә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бермейді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себебі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тым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қатты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жақсы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көреді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Мен </w:t>
      </w:r>
      <w:proofErr w:type="spellStart"/>
      <w:r>
        <w:rPr>
          <w:rFonts w:ascii="Times New Roman" w:eastAsia="Times New Roman" w:hAnsi="Times New Roman" w:cs="Times New Roman"/>
          <w:sz w:val="28"/>
        </w:rPr>
        <w:t>артыма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қарап</w:t>
      </w:r>
      <w:proofErr w:type="spellEnd"/>
      <w:r>
        <w:rPr>
          <w:rFonts w:ascii="Times New Roman" w:eastAsia="Times New Roman" w:hAnsi="Times New Roman" w:cs="Times New Roman"/>
          <w:sz w:val="28"/>
        </w:rPr>
        <w:t>: «</w:t>
      </w:r>
      <w:proofErr w:type="spellStart"/>
      <w:r>
        <w:rPr>
          <w:rFonts w:ascii="Times New Roman" w:eastAsia="Times New Roman" w:hAnsi="Times New Roman" w:cs="Times New Roman"/>
          <w:sz w:val="28"/>
        </w:rPr>
        <w:t>Әке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кейбір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өтініштеріме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</w:rPr>
        <w:t>Жоқ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жауап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бергенің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үшін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рахмет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айтқан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кездерім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Көктегі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Әкеміз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барлығын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бә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інен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жақсырақ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біледі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өміріңіздегі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>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жақсы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нәрсенің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беретініне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сене </w:t>
      </w:r>
      <w:proofErr w:type="spellStart"/>
      <w:r>
        <w:rPr>
          <w:rFonts w:ascii="Times New Roman" w:eastAsia="Times New Roman" w:hAnsi="Times New Roman" w:cs="Times New Roman"/>
          <w:sz w:val="28"/>
        </w:rPr>
        <w:t>аласыз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2D503D" w:rsidRDefault="002D503D">
      <w:pPr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sectPr w:rsidR="002D5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503D"/>
    <w:rsid w:val="002D503D"/>
    <w:rsid w:val="0033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1506</Characters>
  <Application>Microsoft Office Word</Application>
  <DocSecurity>0</DocSecurity>
  <Lines>12</Lines>
  <Paragraphs>3</Paragraphs>
  <ScaleCrop>false</ScaleCrop>
  <Company>*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Nurlan Radio</cp:lastModifiedBy>
  <cp:revision>2</cp:revision>
  <dcterms:created xsi:type="dcterms:W3CDTF">2022-05-14T05:26:00Z</dcterms:created>
  <dcterms:modified xsi:type="dcterms:W3CDTF">2022-05-14T05:27:00Z</dcterms:modified>
</cp:coreProperties>
</file>