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89" w:rsidRDefault="00171D89" w:rsidP="00BD634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220111</w:t>
      </w:r>
      <w:bookmarkStart w:id="0" w:name="_GoBack"/>
      <w:bookmarkEnd w:id="0"/>
    </w:p>
    <w:p w:rsidR="00BD634B" w:rsidRPr="00BD634B" w:rsidRDefault="00BD634B" w:rsidP="00BD634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</w:t>
      </w:r>
      <w:r w:rsidRPr="00BD634B">
        <w:rPr>
          <w:rFonts w:ascii="Times New Roman" w:hAnsi="Times New Roman" w:cs="Times New Roman"/>
          <w:b/>
          <w:sz w:val="28"/>
        </w:rPr>
        <w:t>өңілдерің</w:t>
      </w:r>
      <w:proofErr w:type="spellEnd"/>
      <w:r w:rsidRPr="00BD63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sz w:val="28"/>
        </w:rPr>
        <w:t>қобалжып</w:t>
      </w:r>
      <w:proofErr w:type="spellEnd"/>
      <w:r w:rsidRPr="00BD634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BD634B">
        <w:rPr>
          <w:rFonts w:ascii="Times New Roman" w:hAnsi="Times New Roman" w:cs="Times New Roman"/>
          <w:b/>
          <w:sz w:val="28"/>
        </w:rPr>
        <w:t>қорықпаңдар</w:t>
      </w:r>
      <w:proofErr w:type="spellEnd"/>
    </w:p>
    <w:p w:rsidR="00BD634B" w:rsidRPr="00BD634B" w:rsidRDefault="00BD634B" w:rsidP="00BD634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рақымымен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Мәсіхке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деген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сенімдерің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</w:rPr>
        <w:t>құтқарылдыңдар</w:t>
      </w:r>
      <w:proofErr w:type="spellEnd"/>
      <w:r w:rsidRPr="00BD634B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Бұл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—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өздеріңнің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жетістіктерің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емес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Құдайдан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келген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сый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. 9Сондықтан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игі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істерімнің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арқасында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құтқарылдым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деп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ешкім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мақтанбасын</w:t>
      </w:r>
      <w:proofErr w:type="spellEnd"/>
      <w:proofErr w:type="gram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.»</w:t>
      </w:r>
      <w:proofErr w:type="gramEnd"/>
    </w:p>
    <w:p w:rsidR="00BD634B" w:rsidRPr="00BD634B" w:rsidRDefault="00BD634B" w:rsidP="00BD634B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Ефестікт</w:t>
      </w:r>
      <w:proofErr w:type="spellEnd"/>
      <w:proofErr w:type="gram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.</w:t>
      </w:r>
      <w:proofErr w:type="gram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proofErr w:type="gramStart"/>
      <w:r w:rsidRPr="00BD634B">
        <w:rPr>
          <w:rFonts w:ascii="Times New Roman" w:hAnsi="Times New Roman" w:cs="Times New Roman"/>
          <w:b/>
          <w:i/>
          <w:sz w:val="28"/>
          <w:lang w:val="en-US"/>
        </w:rPr>
        <w:t>х</w:t>
      </w:r>
      <w:proofErr w:type="gramEnd"/>
      <w:r w:rsidRPr="00BD634B">
        <w:rPr>
          <w:rFonts w:ascii="Times New Roman" w:hAnsi="Times New Roman" w:cs="Times New Roman"/>
          <w:b/>
          <w:i/>
          <w:sz w:val="28"/>
          <w:lang w:val="en-US"/>
        </w:rPr>
        <w:t>ат</w:t>
      </w:r>
      <w:proofErr w:type="spellEnd"/>
      <w:r w:rsidRPr="00BD634B">
        <w:rPr>
          <w:rFonts w:ascii="Times New Roman" w:hAnsi="Times New Roman" w:cs="Times New Roman"/>
          <w:b/>
          <w:i/>
          <w:sz w:val="28"/>
          <w:lang w:val="en-US"/>
        </w:rPr>
        <w:t xml:space="preserve">  2</w:t>
      </w:r>
      <w:r>
        <w:rPr>
          <w:rFonts w:ascii="Times New Roman" w:hAnsi="Times New Roman" w:cs="Times New Roman"/>
          <w:b/>
          <w:i/>
          <w:sz w:val="28"/>
        </w:rPr>
        <w:t>:8-9)</w:t>
      </w:r>
    </w:p>
    <w:p w:rsidR="003015A3" w:rsidRPr="003015A3" w:rsidRDefault="003015A3" w:rsidP="003015A3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шәкірттеріне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бұйырды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>: “</w:t>
      </w:r>
      <w:r w:rsidR="007A6EC9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7A6EC9" w:rsidRPr="0070771F">
        <w:rPr>
          <w:rFonts w:ascii="Times New Roman" w:hAnsi="Times New Roman" w:cs="Times New Roman"/>
          <w:color w:val="000000"/>
          <w:sz w:val="28"/>
          <w:szCs w:val="28"/>
          <w:lang w:val="kk-KZ"/>
        </w:rPr>
        <w:t>өңілдерің қобалжып, қорықпаңдар</w:t>
      </w:r>
      <w:proofErr w:type="gramStart"/>
      <w:r w:rsidR="00191D52">
        <w:rPr>
          <w:rFonts w:ascii="Times New Roman" w:hAnsi="Times New Roman" w:cs="Times New Roman"/>
          <w:color w:val="000000"/>
          <w:sz w:val="28"/>
          <w:szCs w:val="28"/>
          <w:lang w:val="kk-KZ"/>
        </w:rPr>
        <w:t>!»</w:t>
      </w:r>
      <w:proofErr w:type="gramEnd"/>
      <w:r w:rsidR="007A6EC9"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3015A3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алда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күтіп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тұрғанын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білді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lang w:val="kk-KZ"/>
        </w:rPr>
        <w:t>ал шәкірттері білмеді.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үреймен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күре</w:t>
      </w:r>
      <w:r w:rsidR="009E1F8B">
        <w:rPr>
          <w:rFonts w:ascii="Times New Roman" w:hAnsi="Times New Roman" w:cs="Times New Roman"/>
          <w:sz w:val="28"/>
          <w:lang w:val="en-US"/>
        </w:rPr>
        <w:t>судің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орнына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сабырлы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өзіңізге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тұрған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жағдайлардан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күштірек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тыныштыққа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бола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аласыз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шәкірттеріне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r w:rsidR="0003141D">
        <w:rPr>
          <w:rFonts w:ascii="Times New Roman" w:hAnsi="Times New Roman" w:cs="Times New Roman"/>
          <w:sz w:val="28"/>
          <w:lang w:val="kk-KZ"/>
        </w:rPr>
        <w:t>сөзін</w:t>
      </w:r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аяқтап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деді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бұларды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сендер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Менімен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тығыз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байланыста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тұрып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тыныштыққа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кенелсін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айттым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Күнәкар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дүниеде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қысымшылық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көресіңдер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алайда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батыл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 w:rsidRPr="009E1F8B">
        <w:rPr>
          <w:rFonts w:ascii="Times New Roman" w:hAnsi="Times New Roman" w:cs="Times New Roman"/>
          <w:sz w:val="28"/>
          <w:lang w:val="en-US"/>
        </w:rPr>
        <w:t>болыңдар</w:t>
      </w:r>
      <w:proofErr w:type="spellEnd"/>
      <w:r w:rsidR="009E1F8B" w:rsidRPr="009E1F8B">
        <w:rPr>
          <w:rFonts w:ascii="Times New Roman" w:hAnsi="Times New Roman" w:cs="Times New Roman"/>
          <w:sz w:val="28"/>
          <w:lang w:val="en-US"/>
        </w:rPr>
        <w:t>:</w:t>
      </w:r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дүниені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жеңіп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F8B">
        <w:rPr>
          <w:rFonts w:ascii="Times New Roman" w:hAnsi="Times New Roman" w:cs="Times New Roman"/>
          <w:sz w:val="28"/>
          <w:lang w:val="en-US"/>
        </w:rPr>
        <w:t>шықтым</w:t>
      </w:r>
      <w:proofErr w:type="spellEnd"/>
      <w:r w:rsidR="009E1F8B">
        <w:rPr>
          <w:rFonts w:ascii="Times New Roman" w:hAnsi="Times New Roman" w:cs="Times New Roman"/>
          <w:sz w:val="28"/>
          <w:lang w:val="en-US"/>
        </w:rPr>
        <w:t>!</w:t>
      </w:r>
      <w:r w:rsidRPr="003015A3">
        <w:rPr>
          <w:rFonts w:ascii="Times New Roman" w:hAnsi="Times New Roman" w:cs="Times New Roman"/>
          <w:sz w:val="28"/>
          <w:lang w:val="en-US"/>
        </w:rPr>
        <w:t>” (</w:t>
      </w:r>
      <w:proofErr w:type="spellStart"/>
      <w:r w:rsidRPr="003015A3">
        <w:rPr>
          <w:rFonts w:ascii="Times New Roman" w:hAnsi="Times New Roman" w:cs="Times New Roman"/>
          <w:sz w:val="28"/>
          <w:lang w:val="en-US"/>
        </w:rPr>
        <w:t>Жохан</w:t>
      </w:r>
      <w:proofErr w:type="spellEnd"/>
      <w:r w:rsidRPr="003015A3">
        <w:rPr>
          <w:rFonts w:ascii="Times New Roman" w:hAnsi="Times New Roman" w:cs="Times New Roman"/>
          <w:sz w:val="28"/>
          <w:lang w:val="en-US"/>
        </w:rPr>
        <w:t xml:space="preserve"> 16:33).</w:t>
      </w:r>
    </w:p>
    <w:p w:rsidR="009E3EE0" w:rsidRPr="009E3EE0" w:rsidRDefault="009E3EE0" w:rsidP="009E3EE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бұған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сенесіз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2C87">
        <w:rPr>
          <w:rFonts w:ascii="Times New Roman" w:hAnsi="Times New Roman" w:cs="Times New Roman"/>
          <w:sz w:val="28"/>
          <w:lang w:val="en-US"/>
        </w:rPr>
        <w:t>бе</w:t>
      </w:r>
      <w:proofErr w:type="spellEnd"/>
      <w:r w:rsidR="00422C87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="00422C87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422C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2C87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422C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2C87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422C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2C87">
        <w:rPr>
          <w:rFonts w:ascii="Times New Roman" w:hAnsi="Times New Roman" w:cs="Times New Roman"/>
          <w:sz w:val="28"/>
          <w:lang w:val="en-US"/>
        </w:rPr>
        <w:t>әлемді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басқарып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отырғанына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сенімді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тыныштыққа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бола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аласыз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қ</w:t>
      </w:r>
      <w:r w:rsidR="008C7BFE">
        <w:rPr>
          <w:rFonts w:ascii="Times New Roman" w:hAnsi="Times New Roman" w:cs="Times New Roman"/>
          <w:sz w:val="28"/>
          <w:lang w:val="en-US"/>
        </w:rPr>
        <w:t>андай</w:t>
      </w:r>
      <w:proofErr w:type="spellEnd"/>
      <w:r w:rsidR="008C7B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7BFE">
        <w:rPr>
          <w:rFonts w:ascii="Times New Roman" w:hAnsi="Times New Roman" w:cs="Times New Roman"/>
          <w:sz w:val="28"/>
          <w:lang w:val="en-US"/>
        </w:rPr>
        <w:t>жағдай</w:t>
      </w:r>
      <w:proofErr w:type="spellEnd"/>
      <w:r w:rsidR="008C7B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7BF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="008C7B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7BFE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8C7BF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C7BFE">
        <w:rPr>
          <w:rFonts w:ascii="Times New Roman" w:hAnsi="Times New Roman" w:cs="Times New Roman"/>
          <w:sz w:val="28"/>
          <w:lang w:val="en-US"/>
        </w:rPr>
        <w:t>қорықпайсыз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Бірде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Джордж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Бернард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Шоу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планеталарда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жерді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өздерінің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жындыханасы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пайдаланып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жатқан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мазақ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етті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Бүгінгі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жаңалық</w:t>
      </w:r>
      <w:proofErr w:type="spellEnd"/>
      <w:r w:rsidR="00B330FC">
        <w:rPr>
          <w:rFonts w:ascii="Times New Roman" w:hAnsi="Times New Roman" w:cs="Times New Roman"/>
          <w:sz w:val="28"/>
          <w:lang w:val="kk-KZ"/>
        </w:rPr>
        <w:t>тар</w:t>
      </w:r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растайтын</w:t>
      </w:r>
      <w:proofErr w:type="spellEnd"/>
      <w:r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E3EE0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r w:rsidR="00B330FC">
        <w:rPr>
          <w:rFonts w:ascii="Times New Roman" w:hAnsi="Times New Roman" w:cs="Times New Roman"/>
          <w:sz w:val="28"/>
          <w:lang w:val="kk-KZ"/>
        </w:rPr>
        <w:t xml:space="preserve"> болып көрінеді</w:t>
      </w:r>
      <w:r w:rsidRPr="009E3EE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Террористерді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итермелейтін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елдерді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соғыс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шегіне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итермелейтін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ойда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логика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34472C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34472C" w:rsidRPr="0034472C">
        <w:rPr>
          <w:rFonts w:ascii="Times New Roman" w:hAnsi="Times New Roman" w:cs="Times New Roman"/>
          <w:sz w:val="28"/>
          <w:lang w:val="en-US"/>
        </w:rPr>
        <w:t>.</w:t>
      </w:r>
    </w:p>
    <w:p w:rsidR="003015A3" w:rsidRPr="003015A3" w:rsidRDefault="00B330FC" w:rsidP="009E3EE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Тарихқа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шол</w:t>
      </w:r>
      <w:proofErr w:type="spellEnd"/>
      <w:r w:rsidR="00BE02EE">
        <w:rPr>
          <w:rFonts w:ascii="Times New Roman" w:hAnsi="Times New Roman" w:cs="Times New Roman"/>
          <w:sz w:val="28"/>
        </w:rPr>
        <w:t>у</w:t>
      </w:r>
      <w:r w:rsidR="00BE02EE" w:rsidRPr="00BE02E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E02EE">
        <w:rPr>
          <w:rFonts w:ascii="Times New Roman" w:hAnsi="Times New Roman" w:cs="Times New Roman"/>
          <w:sz w:val="28"/>
        </w:rPr>
        <w:t>жасайтын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болсақ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ішінде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жазылған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халықтардың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көтерілуі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құлдырауының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дәл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сипаттары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күнге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дейін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халықтардың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9E3EE0"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 w:rsidR="0034472C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472C" w:rsidRPr="009E3EE0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="0034472C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тағдырын</w:t>
      </w:r>
      <w:proofErr w:type="spellEnd"/>
      <w:r w:rsidR="003447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жазатын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көрінбейтін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қолдың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3EE0" w:rsidRPr="009E3EE0">
        <w:rPr>
          <w:rFonts w:ascii="Times New Roman" w:hAnsi="Times New Roman" w:cs="Times New Roman"/>
          <w:sz w:val="28"/>
          <w:lang w:val="en-US"/>
        </w:rPr>
        <w:t>растайды</w:t>
      </w:r>
      <w:proofErr w:type="spellEnd"/>
      <w:r w:rsidR="009E3EE0" w:rsidRPr="009E3EE0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F60880" w:rsidRPr="00F60880" w:rsidRDefault="00F60880" w:rsidP="00F6088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60880">
        <w:rPr>
          <w:rFonts w:ascii="Times New Roman" w:hAnsi="Times New Roman" w:cs="Times New Roman"/>
          <w:sz w:val="28"/>
          <w:lang w:val="en-US"/>
        </w:rPr>
        <w:t xml:space="preserve">1655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жылы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қайтыс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неміс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ақыны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Фрейхер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фон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Логау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диірмендері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баяу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үгітсе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өте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ұнтақтайды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Шыдамдылықпен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күтіп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дәлдікпен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бәрін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60880">
        <w:rPr>
          <w:rFonts w:ascii="Times New Roman" w:hAnsi="Times New Roman" w:cs="Times New Roman"/>
          <w:sz w:val="28"/>
          <w:lang w:val="en-US"/>
        </w:rPr>
        <w:t>майдалайды</w:t>
      </w:r>
      <w:proofErr w:type="spellEnd"/>
      <w:r w:rsidRPr="00F60880">
        <w:rPr>
          <w:rFonts w:ascii="Times New Roman" w:hAnsi="Times New Roman" w:cs="Times New Roman"/>
          <w:sz w:val="28"/>
          <w:lang w:val="en-US"/>
        </w:rPr>
        <w:t>».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015A3" w:rsidRDefault="00F60880" w:rsidP="003F7B4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F7B4A">
        <w:rPr>
          <w:rFonts w:ascii="Times New Roman" w:hAnsi="Times New Roman" w:cs="Times New Roman"/>
          <w:sz w:val="28"/>
          <w:lang w:val="kk-KZ"/>
        </w:rPr>
        <w:t xml:space="preserve">Иса жағдайдың қалай болатынын </w:t>
      </w:r>
      <w:r w:rsidR="0070771F">
        <w:rPr>
          <w:rFonts w:ascii="Times New Roman" w:hAnsi="Times New Roman" w:cs="Times New Roman"/>
          <w:sz w:val="28"/>
          <w:lang w:val="kk-KZ"/>
        </w:rPr>
        <w:t xml:space="preserve">жақсы білген, сондықтан да Ол: </w:t>
      </w:r>
      <w:r w:rsidR="0070771F" w:rsidRPr="0070771F">
        <w:rPr>
          <w:rFonts w:ascii="Arial" w:hAnsi="Arial" w:cs="Arial"/>
          <w:color w:val="000000"/>
          <w:sz w:val="27"/>
          <w:szCs w:val="27"/>
          <w:lang w:val="kk-KZ"/>
        </w:rPr>
        <w:t xml:space="preserve"> </w:t>
      </w:r>
      <w:r w:rsidR="0070771F">
        <w:rPr>
          <w:rFonts w:ascii="Arial" w:hAnsi="Arial" w:cs="Arial"/>
          <w:color w:val="000000"/>
          <w:sz w:val="27"/>
          <w:szCs w:val="27"/>
          <w:lang w:val="kk-KZ"/>
        </w:rPr>
        <w:t>«</w:t>
      </w:r>
      <w:r w:rsidR="00BE02EE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</w:t>
      </w:r>
      <w:r w:rsidR="0070771F" w:rsidRPr="0070771F">
        <w:rPr>
          <w:rFonts w:ascii="Times New Roman" w:hAnsi="Times New Roman" w:cs="Times New Roman"/>
          <w:color w:val="000000"/>
          <w:sz w:val="28"/>
          <w:szCs w:val="28"/>
          <w:lang w:val="kk-KZ"/>
        </w:rPr>
        <w:t>ңілдерің қобалжып, қорықпаңдар</w:t>
      </w:r>
      <w:r w:rsidR="0070771F">
        <w:rPr>
          <w:rFonts w:ascii="Arial" w:hAnsi="Arial" w:cs="Arial"/>
          <w:color w:val="000000"/>
          <w:sz w:val="27"/>
          <w:szCs w:val="27"/>
          <w:lang w:val="kk-KZ"/>
        </w:rPr>
        <w:t xml:space="preserve">» </w:t>
      </w:r>
      <w:r w:rsidR="003F7B4A">
        <w:rPr>
          <w:rFonts w:ascii="Times New Roman" w:hAnsi="Times New Roman" w:cs="Times New Roman"/>
          <w:sz w:val="28"/>
          <w:lang w:val="kk-KZ"/>
        </w:rPr>
        <w:t>деді.</w:t>
      </w:r>
    </w:p>
    <w:p w:rsidR="00610348" w:rsidRPr="00DB5E05" w:rsidRDefault="00610348" w:rsidP="00610348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10348" w:rsidRPr="00DB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3"/>
    <w:rsid w:val="0003141D"/>
    <w:rsid w:val="00171D89"/>
    <w:rsid w:val="00191D52"/>
    <w:rsid w:val="003015A3"/>
    <w:rsid w:val="0034472C"/>
    <w:rsid w:val="003F7B4A"/>
    <w:rsid w:val="00422C87"/>
    <w:rsid w:val="00423195"/>
    <w:rsid w:val="00530194"/>
    <w:rsid w:val="00610348"/>
    <w:rsid w:val="006E72DD"/>
    <w:rsid w:val="0070771F"/>
    <w:rsid w:val="007A6EC9"/>
    <w:rsid w:val="00871480"/>
    <w:rsid w:val="008C7BFE"/>
    <w:rsid w:val="009025BC"/>
    <w:rsid w:val="009C745D"/>
    <w:rsid w:val="009E1F8B"/>
    <w:rsid w:val="009E3EE0"/>
    <w:rsid w:val="00A10BCE"/>
    <w:rsid w:val="00AE1DCF"/>
    <w:rsid w:val="00B330FC"/>
    <w:rsid w:val="00B35E2E"/>
    <w:rsid w:val="00BD634B"/>
    <w:rsid w:val="00BE02EE"/>
    <w:rsid w:val="00BE3329"/>
    <w:rsid w:val="00D86BF5"/>
    <w:rsid w:val="00DB5E05"/>
    <w:rsid w:val="00ED6912"/>
    <w:rsid w:val="00F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28</cp:revision>
  <dcterms:created xsi:type="dcterms:W3CDTF">2022-01-16T10:18:00Z</dcterms:created>
  <dcterms:modified xsi:type="dcterms:W3CDTF">2022-01-17T06:23:00Z</dcterms:modified>
</cp:coreProperties>
</file>