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3E" w:rsidRDefault="00BF6E3E" w:rsidP="000E506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210608</w:t>
      </w:r>
      <w:bookmarkStart w:id="0" w:name="_GoBack"/>
      <w:bookmarkEnd w:id="0"/>
    </w:p>
    <w:p w:rsidR="00DD531F" w:rsidRPr="000E5066" w:rsidRDefault="000E5066" w:rsidP="000E506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E5066">
        <w:rPr>
          <w:rFonts w:ascii="Times New Roman" w:hAnsi="Times New Roman" w:cs="Times New Roman"/>
          <w:b/>
          <w:sz w:val="28"/>
          <w:lang w:val="kk-KZ"/>
        </w:rPr>
        <w:t>Алғыс айту</w:t>
      </w:r>
    </w:p>
    <w:p w:rsidR="000E5066" w:rsidRPr="000E5066" w:rsidRDefault="000E5066" w:rsidP="000E506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E5066">
        <w:rPr>
          <w:rFonts w:ascii="Times New Roman" w:hAnsi="Times New Roman" w:cs="Times New Roman"/>
          <w:b/>
          <w:i/>
          <w:sz w:val="28"/>
          <w:lang w:val="kk-KZ"/>
        </w:rPr>
        <w:t>«Құдай жаратқандардың бәрі де адал; шүкірлік етіп қабылданған тамақтарға тыйым салуға болмайды.»</w:t>
      </w:r>
    </w:p>
    <w:p w:rsidR="000E5066" w:rsidRDefault="000E5066" w:rsidP="000E506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E5066">
        <w:rPr>
          <w:rFonts w:ascii="Times New Roman" w:hAnsi="Times New Roman" w:cs="Times New Roman"/>
          <w:b/>
          <w:i/>
          <w:sz w:val="28"/>
          <w:lang w:val="kk-KZ"/>
        </w:rPr>
        <w:t>(Тімотеге 1-хат  4:4)</w:t>
      </w:r>
    </w:p>
    <w:p w:rsidR="000E5066" w:rsidRPr="000E5066" w:rsidRDefault="000E5066" w:rsidP="000E5066">
      <w:pPr>
        <w:rPr>
          <w:rFonts w:ascii="Times New Roman" w:hAnsi="Times New Roman" w:cs="Times New Roman"/>
          <w:sz w:val="28"/>
          <w:lang w:val="kk-KZ"/>
        </w:rPr>
      </w:pPr>
    </w:p>
    <w:p w:rsidR="000E5066" w:rsidRPr="000E5066" w:rsidRDefault="000E5066" w:rsidP="000E506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E5066">
        <w:rPr>
          <w:rFonts w:ascii="Times New Roman" w:hAnsi="Times New Roman" w:cs="Times New Roman"/>
          <w:sz w:val="28"/>
          <w:lang w:val="kk-KZ"/>
        </w:rPr>
        <w:t xml:space="preserve">Неліктен кейбір адамдар тамақ ішер алдында бастарын иіп, ризашылық білдіріп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етеді, ал басқалары жай ғана </w:t>
      </w:r>
      <w:r>
        <w:rPr>
          <w:rFonts w:ascii="Times New Roman" w:hAnsi="Times New Roman" w:cs="Times New Roman"/>
          <w:sz w:val="28"/>
          <w:lang w:val="kk-KZ"/>
        </w:rPr>
        <w:t xml:space="preserve">мінажат етпей, </w:t>
      </w:r>
      <w:r w:rsidRPr="000E5066">
        <w:rPr>
          <w:rFonts w:ascii="Times New Roman" w:hAnsi="Times New Roman" w:cs="Times New Roman"/>
          <w:sz w:val="28"/>
          <w:lang w:val="kk-KZ"/>
        </w:rPr>
        <w:t>тамақ</w:t>
      </w:r>
      <w:r>
        <w:rPr>
          <w:rFonts w:ascii="Times New Roman" w:hAnsi="Times New Roman" w:cs="Times New Roman"/>
          <w:sz w:val="28"/>
          <w:lang w:val="kk-KZ"/>
        </w:rPr>
        <w:t>танай береді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деп ойладыңыз ба? Неліктен? Тамақ </w:t>
      </w:r>
      <w:r>
        <w:rPr>
          <w:rFonts w:ascii="Times New Roman" w:hAnsi="Times New Roman" w:cs="Times New Roman"/>
          <w:sz w:val="28"/>
          <w:lang w:val="kk-KZ"/>
        </w:rPr>
        <w:t>жеу алдында мінажат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ету әдет</w:t>
      </w:r>
      <w:r>
        <w:rPr>
          <w:rFonts w:ascii="Times New Roman" w:hAnsi="Times New Roman" w:cs="Times New Roman"/>
          <w:sz w:val="28"/>
          <w:lang w:val="kk-KZ"/>
        </w:rPr>
        <w:t>і жалпы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қайдан пайда болды?</w:t>
      </w:r>
    </w:p>
    <w:p w:rsidR="000E5066" w:rsidRPr="000E5066" w:rsidRDefault="000E5066" w:rsidP="000E506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E5066">
        <w:rPr>
          <w:rFonts w:ascii="Times New Roman" w:hAnsi="Times New Roman" w:cs="Times New Roman"/>
          <w:sz w:val="28"/>
          <w:lang w:val="kk-KZ"/>
        </w:rPr>
        <w:t xml:space="preserve">Тамақтанар алдында алғыс айту әдетін сақтамайтын екі топ немесе түр бар. Әрине, </w:t>
      </w:r>
      <w:r>
        <w:rPr>
          <w:rFonts w:ascii="Times New Roman" w:hAnsi="Times New Roman" w:cs="Times New Roman"/>
          <w:sz w:val="28"/>
          <w:lang w:val="kk-KZ"/>
        </w:rPr>
        <w:t xml:space="preserve">бірінші топ – ол, </w:t>
      </w:r>
      <w:r w:rsidRPr="000E5066">
        <w:rPr>
          <w:rFonts w:ascii="Times New Roman" w:hAnsi="Times New Roman" w:cs="Times New Roman"/>
          <w:sz w:val="28"/>
          <w:lang w:val="kk-KZ"/>
        </w:rPr>
        <w:t>жануарлар</w:t>
      </w:r>
      <w:r>
        <w:rPr>
          <w:rFonts w:ascii="Times New Roman" w:hAnsi="Times New Roman" w:cs="Times New Roman"/>
          <w:sz w:val="28"/>
          <w:lang w:val="kk-KZ"/>
        </w:rPr>
        <w:t>. Олар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ешқашан </w:t>
      </w:r>
      <w:r>
        <w:rPr>
          <w:rFonts w:ascii="Times New Roman" w:hAnsi="Times New Roman" w:cs="Times New Roman"/>
          <w:sz w:val="28"/>
          <w:lang w:val="kk-KZ"/>
        </w:rPr>
        <w:t xml:space="preserve">алғыс айту мінажатын </w:t>
      </w:r>
      <w:r w:rsidRPr="000E5066">
        <w:rPr>
          <w:rFonts w:ascii="Times New Roman" w:hAnsi="Times New Roman" w:cs="Times New Roman"/>
          <w:sz w:val="28"/>
          <w:lang w:val="kk-KZ"/>
        </w:rPr>
        <w:t>жасамайды. Олар өздерінің алдында</w:t>
      </w:r>
      <w:r>
        <w:rPr>
          <w:rFonts w:ascii="Times New Roman" w:hAnsi="Times New Roman" w:cs="Times New Roman"/>
          <w:sz w:val="28"/>
          <w:lang w:val="kk-KZ"/>
        </w:rPr>
        <w:t xml:space="preserve"> тұрған тамақтың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бәрін жейді, бірақ, әрине, жануарлар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ол </w:t>
      </w:r>
      <w:r w:rsidRPr="000E5066">
        <w:rPr>
          <w:rFonts w:ascii="Times New Roman" w:hAnsi="Times New Roman" w:cs="Times New Roman"/>
          <w:sz w:val="28"/>
          <w:lang w:val="kk-KZ"/>
        </w:rPr>
        <w:t>жануарлар.</w:t>
      </w:r>
    </w:p>
    <w:p w:rsidR="000E5066" w:rsidRPr="000E5066" w:rsidRDefault="000E5066" w:rsidP="000E506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Тамақ ішкенде алғыс айтпайтын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тағы бір топ бар </w:t>
      </w:r>
      <w:r>
        <w:rPr>
          <w:rFonts w:ascii="Times New Roman" w:hAnsi="Times New Roman" w:cs="Times New Roman"/>
          <w:sz w:val="28"/>
          <w:lang w:val="kk-KZ"/>
        </w:rPr>
        <w:t>– олар -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адамдар! Адамдар? Ия –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E5066">
        <w:rPr>
          <w:rFonts w:ascii="Times New Roman" w:hAnsi="Times New Roman" w:cs="Times New Roman"/>
          <w:sz w:val="28"/>
          <w:lang w:val="kk-KZ"/>
        </w:rPr>
        <w:t>бірақ солай болса да, бұл топ екі кіші топқа бөлінеді: шүкіршілік етуден бас тартқандар, өйткені олар Құдайдың оларға жағдай жасағанын мойындағысы ке</w:t>
      </w:r>
      <w:r>
        <w:rPr>
          <w:rFonts w:ascii="Times New Roman" w:hAnsi="Times New Roman" w:cs="Times New Roman"/>
          <w:sz w:val="28"/>
          <w:lang w:val="kk-KZ"/>
        </w:rPr>
        <w:t xml:space="preserve">лмейді және шүкірлік етуден ұялатындар, 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немесе </w:t>
      </w:r>
      <w:r>
        <w:rPr>
          <w:rFonts w:ascii="Times New Roman" w:hAnsi="Times New Roman" w:cs="Times New Roman"/>
          <w:sz w:val="28"/>
          <w:lang w:val="kk-KZ"/>
        </w:rPr>
        <w:t>жай ғана</w:t>
      </w:r>
      <w:r w:rsidR="009F00FD">
        <w:rPr>
          <w:rFonts w:ascii="Times New Roman" w:hAnsi="Times New Roman" w:cs="Times New Roman"/>
          <w:sz w:val="28"/>
          <w:lang w:val="kk-KZ"/>
        </w:rPr>
        <w:t xml:space="preserve"> бұл мінажаттың маңыздылығына аса назар аудармайтындар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0E5066" w:rsidRDefault="000E5066" w:rsidP="000E506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E5066">
        <w:rPr>
          <w:rFonts w:ascii="Times New Roman" w:hAnsi="Times New Roman" w:cs="Times New Roman"/>
          <w:sz w:val="28"/>
          <w:lang w:val="kk-KZ"/>
        </w:rPr>
        <w:t xml:space="preserve">Тамақ жемес бұрын алғыс айту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="00EC77C3">
        <w:rPr>
          <w:rFonts w:ascii="Times New Roman" w:hAnsi="Times New Roman" w:cs="Times New Roman"/>
          <w:sz w:val="28"/>
          <w:lang w:val="kk-KZ"/>
        </w:rPr>
        <w:t>ы</w:t>
      </w:r>
      <w:r>
        <w:rPr>
          <w:rFonts w:ascii="Times New Roman" w:hAnsi="Times New Roman" w:cs="Times New Roman"/>
          <w:sz w:val="28"/>
          <w:lang w:val="kk-KZ"/>
        </w:rPr>
        <w:t xml:space="preserve"> кезінде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бас ию әдет</w:t>
      </w:r>
      <w:r w:rsidR="00EC77C3">
        <w:rPr>
          <w:rFonts w:ascii="Times New Roman" w:hAnsi="Times New Roman" w:cs="Times New Roman"/>
          <w:sz w:val="28"/>
          <w:lang w:val="kk-KZ"/>
        </w:rPr>
        <w:t>і қайдан пайда болды? Бұл ежелгі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ғасырлардан бері келе жатыр. </w:t>
      </w:r>
      <w:r>
        <w:rPr>
          <w:rFonts w:ascii="Times New Roman" w:hAnsi="Times New Roman" w:cs="Times New Roman"/>
          <w:sz w:val="28"/>
          <w:lang w:val="kk-KZ"/>
        </w:rPr>
        <w:t xml:space="preserve">Нақты қашан екенін </w:t>
      </w:r>
      <w:r w:rsidRPr="000E5066">
        <w:rPr>
          <w:rFonts w:ascii="Times New Roman" w:hAnsi="Times New Roman" w:cs="Times New Roman"/>
          <w:sz w:val="28"/>
          <w:lang w:val="kk-KZ"/>
        </w:rPr>
        <w:t>біз білмейміз. Бірақ біз</w:t>
      </w:r>
      <w:r>
        <w:rPr>
          <w:rFonts w:ascii="Times New Roman" w:hAnsi="Times New Roman" w:cs="Times New Roman"/>
          <w:sz w:val="28"/>
          <w:lang w:val="kk-KZ"/>
        </w:rPr>
        <w:t xml:space="preserve"> Иса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Мәсіх пен</w:t>
      </w:r>
      <w:r>
        <w:rPr>
          <w:rFonts w:ascii="Times New Roman" w:hAnsi="Times New Roman" w:cs="Times New Roman"/>
          <w:sz w:val="28"/>
          <w:lang w:val="kk-KZ"/>
        </w:rPr>
        <w:t xml:space="preserve"> Оның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шәкірттері нанды алып, оны</w:t>
      </w:r>
      <w:r w:rsidR="00EC77C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жемес бұрын,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Құдайға </w:t>
      </w:r>
      <w:r w:rsidR="00EC77C3">
        <w:rPr>
          <w:rFonts w:ascii="Times New Roman" w:hAnsi="Times New Roman" w:cs="Times New Roman"/>
          <w:sz w:val="28"/>
          <w:lang w:val="kk-KZ"/>
        </w:rPr>
        <w:t>алғыс айту</w:t>
      </w:r>
      <w:r w:rsidRPr="000E5066">
        <w:rPr>
          <w:rFonts w:ascii="Times New Roman" w:hAnsi="Times New Roman" w:cs="Times New Roman"/>
          <w:sz w:val="28"/>
          <w:lang w:val="kk-KZ"/>
        </w:rPr>
        <w:t xml:space="preserve"> әдетін </w:t>
      </w:r>
      <w:r>
        <w:rPr>
          <w:rFonts w:ascii="Times New Roman" w:hAnsi="Times New Roman" w:cs="Times New Roman"/>
          <w:sz w:val="28"/>
          <w:lang w:val="kk-KZ"/>
        </w:rPr>
        <w:t xml:space="preserve">сақтағанын </w:t>
      </w:r>
      <w:r w:rsidRPr="000E5066">
        <w:rPr>
          <w:rFonts w:ascii="Times New Roman" w:hAnsi="Times New Roman" w:cs="Times New Roman"/>
          <w:sz w:val="28"/>
          <w:lang w:val="kk-KZ"/>
        </w:rPr>
        <w:t>білеміз. Бұл дәстүр алғашқы қауымда болғанын да білеміз. Өмірінің соңына қарай Пауыл Тімотеге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  <w:r w:rsidRPr="000E5066">
        <w:rPr>
          <w:rFonts w:ascii="Times New Roman" w:hAnsi="Times New Roman" w:cs="Times New Roman"/>
          <w:sz w:val="28"/>
          <w:lang w:val="kk-KZ"/>
        </w:rPr>
        <w:t>«Құдай жаратқандардың бәрі де адал; шүкірлік етіп қабылданған там</w:t>
      </w:r>
      <w:r>
        <w:rPr>
          <w:rFonts w:ascii="Times New Roman" w:hAnsi="Times New Roman" w:cs="Times New Roman"/>
          <w:sz w:val="28"/>
          <w:lang w:val="kk-KZ"/>
        </w:rPr>
        <w:t xml:space="preserve">ақтарға тыйым салуға болмайды.» </w:t>
      </w:r>
      <w:r w:rsidRPr="000E5066">
        <w:rPr>
          <w:rFonts w:ascii="Times New Roman" w:hAnsi="Times New Roman" w:cs="Times New Roman"/>
          <w:sz w:val="28"/>
          <w:lang w:val="kk-KZ"/>
        </w:rPr>
        <w:t>(Тімотеге 1-хат  4:4)</w:t>
      </w:r>
      <w:r>
        <w:rPr>
          <w:rFonts w:ascii="Times New Roman" w:hAnsi="Times New Roman" w:cs="Times New Roman"/>
          <w:sz w:val="28"/>
          <w:lang w:val="kk-KZ"/>
        </w:rPr>
        <w:t xml:space="preserve"> –деп жазған еді.</w:t>
      </w:r>
    </w:p>
    <w:p w:rsidR="000E5066" w:rsidRPr="000E5066" w:rsidRDefault="006363A9" w:rsidP="000E506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Кейбір адамдар үшін: </w:t>
      </w:r>
      <w:r w:rsidR="000E5066" w:rsidRPr="000E5066">
        <w:rPr>
          <w:rFonts w:ascii="Times New Roman" w:hAnsi="Times New Roman" w:cs="Times New Roman"/>
          <w:sz w:val="28"/>
          <w:lang w:val="kk-KZ"/>
        </w:rPr>
        <w:t>«Құдай ұлы, Құдай жақсы, және біз оған осы тамақ үшін алғыс айтамыз» деп</w:t>
      </w:r>
      <w:r>
        <w:rPr>
          <w:rFonts w:ascii="Times New Roman" w:hAnsi="Times New Roman" w:cs="Times New Roman"/>
          <w:sz w:val="28"/>
          <w:lang w:val="kk-KZ"/>
        </w:rPr>
        <w:t xml:space="preserve"> басты иіп,</w:t>
      </w:r>
      <w:r w:rsidR="000E5066" w:rsidRPr="000E5066">
        <w:rPr>
          <w:rFonts w:ascii="Times New Roman" w:hAnsi="Times New Roman" w:cs="Times New Roman"/>
          <w:sz w:val="28"/>
          <w:lang w:val="kk-KZ"/>
        </w:rPr>
        <w:t xml:space="preserve"> күбірлеге</w:t>
      </w:r>
      <w:r>
        <w:rPr>
          <w:rFonts w:ascii="Times New Roman" w:hAnsi="Times New Roman" w:cs="Times New Roman"/>
          <w:sz w:val="28"/>
          <w:lang w:val="kk-KZ"/>
        </w:rPr>
        <w:t xml:space="preserve">п айту – жай мағынасыз </w:t>
      </w:r>
      <w:r w:rsidR="000E5066" w:rsidRPr="000E5066">
        <w:rPr>
          <w:rFonts w:ascii="Times New Roman" w:hAnsi="Times New Roman" w:cs="Times New Roman"/>
          <w:sz w:val="28"/>
          <w:lang w:val="kk-KZ"/>
        </w:rPr>
        <w:t>жұмыс болуы мүмкін;</w:t>
      </w:r>
      <w:r>
        <w:rPr>
          <w:rFonts w:ascii="Times New Roman" w:hAnsi="Times New Roman" w:cs="Times New Roman"/>
          <w:sz w:val="28"/>
          <w:lang w:val="kk-KZ"/>
        </w:rPr>
        <w:t xml:space="preserve"> Ал, басқа бір адамдар үшін бұл -</w:t>
      </w:r>
      <w:r w:rsidR="000E5066" w:rsidRPr="000E5066">
        <w:rPr>
          <w:rFonts w:ascii="Times New Roman" w:hAnsi="Times New Roman" w:cs="Times New Roman"/>
          <w:sz w:val="28"/>
          <w:lang w:val="kk-KZ"/>
        </w:rPr>
        <w:t xml:space="preserve"> шын жүректен ризашылық білдіру </w:t>
      </w:r>
      <w:r>
        <w:rPr>
          <w:rFonts w:ascii="Times New Roman" w:hAnsi="Times New Roman" w:cs="Times New Roman"/>
          <w:sz w:val="28"/>
          <w:lang w:val="kk-KZ"/>
        </w:rPr>
        <w:t xml:space="preserve">жолы </w:t>
      </w:r>
      <w:r w:rsidR="000E5066" w:rsidRPr="000E5066">
        <w:rPr>
          <w:rFonts w:ascii="Times New Roman" w:hAnsi="Times New Roman" w:cs="Times New Roman"/>
          <w:sz w:val="28"/>
          <w:lang w:val="kk-KZ"/>
        </w:rPr>
        <w:t xml:space="preserve">болып табылады.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E5066" w:rsidRPr="000E5066">
        <w:rPr>
          <w:rFonts w:ascii="Times New Roman" w:hAnsi="Times New Roman" w:cs="Times New Roman"/>
          <w:sz w:val="28"/>
          <w:lang w:val="kk-KZ"/>
        </w:rPr>
        <w:t>Бұл сондай-ақ сіз Құдайдың баласы екеніңізді және Оны барлық баталардың қайнар көзі ретінде танитыныңызды мойындау. Бұл сіздің балаларыңызға маңызды нәрсені үйретудің құралы: Құдайдың батасы мен қамқорлығын тану - бұл рухани сезімталдық пен мойынсұнушылықтың белгісі.</w:t>
      </w:r>
    </w:p>
    <w:p w:rsidR="0031441A" w:rsidRPr="000E5066" w:rsidRDefault="0031441A" w:rsidP="00ED054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1441A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31441A" w:rsidRPr="000E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74"/>
    <w:rsid w:val="00007F6F"/>
    <w:rsid w:val="000857B6"/>
    <w:rsid w:val="000E5066"/>
    <w:rsid w:val="00242C51"/>
    <w:rsid w:val="002A0B75"/>
    <w:rsid w:val="002D1DCD"/>
    <w:rsid w:val="0031441A"/>
    <w:rsid w:val="0038248D"/>
    <w:rsid w:val="005F7124"/>
    <w:rsid w:val="00610274"/>
    <w:rsid w:val="006363A9"/>
    <w:rsid w:val="00780BCF"/>
    <w:rsid w:val="009E639F"/>
    <w:rsid w:val="009F00FD"/>
    <w:rsid w:val="00AA3EF5"/>
    <w:rsid w:val="00BE44EA"/>
    <w:rsid w:val="00BF6E3E"/>
    <w:rsid w:val="00CC67CB"/>
    <w:rsid w:val="00DA6F70"/>
    <w:rsid w:val="00DD531F"/>
    <w:rsid w:val="00E73792"/>
    <w:rsid w:val="00E860A8"/>
    <w:rsid w:val="00E9666B"/>
    <w:rsid w:val="00EC77C3"/>
    <w:rsid w:val="00E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23</cp:revision>
  <dcterms:created xsi:type="dcterms:W3CDTF">2021-06-11T07:51:00Z</dcterms:created>
  <dcterms:modified xsi:type="dcterms:W3CDTF">2021-06-15T14:43:00Z</dcterms:modified>
</cp:coreProperties>
</file>