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B8" w:rsidRPr="00CD11B8" w:rsidRDefault="00C243BE" w:rsidP="00CD11B8">
      <w:pPr>
        <w:jc w:val="center"/>
        <w:rPr>
          <w:rFonts w:ascii="Times New Roman" w:hAnsi="Times New Roman" w:cs="Times New Roman"/>
          <w:b/>
          <w:sz w:val="28"/>
          <w:lang w:val="kk-KZ"/>
        </w:rPr>
      </w:pPr>
      <w:r>
        <w:rPr>
          <w:rFonts w:ascii="Times New Roman" w:hAnsi="Times New Roman" w:cs="Times New Roman"/>
          <w:b/>
          <w:sz w:val="28"/>
          <w:lang w:val="kk-KZ"/>
        </w:rPr>
        <w:t>210303</w:t>
      </w:r>
    </w:p>
    <w:p w:rsidR="00CD11B8" w:rsidRPr="00CD11B8" w:rsidRDefault="00CD11B8" w:rsidP="00CD11B8">
      <w:pPr>
        <w:jc w:val="center"/>
        <w:rPr>
          <w:rFonts w:ascii="Times New Roman" w:hAnsi="Times New Roman" w:cs="Times New Roman"/>
          <w:b/>
          <w:sz w:val="28"/>
          <w:lang w:val="kk-KZ"/>
        </w:rPr>
      </w:pPr>
      <w:r w:rsidRPr="00C243BE">
        <w:rPr>
          <w:rFonts w:ascii="Times New Roman" w:hAnsi="Times New Roman" w:cs="Times New Roman"/>
          <w:b/>
          <w:sz w:val="28"/>
          <w:lang w:val="kk-KZ"/>
        </w:rPr>
        <w:t>Езекия</w:t>
      </w:r>
      <w:r w:rsidRPr="00CD11B8">
        <w:rPr>
          <w:rFonts w:ascii="Times New Roman" w:hAnsi="Times New Roman" w:cs="Times New Roman"/>
          <w:b/>
          <w:sz w:val="28"/>
          <w:lang w:val="kk-KZ"/>
        </w:rPr>
        <w:t>. Екіншісі</w:t>
      </w:r>
    </w:p>
    <w:p w:rsidR="00CD11B8" w:rsidRPr="00C243BE" w:rsidRDefault="00CD11B8" w:rsidP="00CD11B8">
      <w:pPr>
        <w:jc w:val="center"/>
        <w:rPr>
          <w:rFonts w:ascii="Times New Roman" w:hAnsi="Times New Roman" w:cs="Times New Roman"/>
          <w:b/>
          <w:i/>
          <w:sz w:val="28"/>
          <w:lang w:val="kk-KZ"/>
        </w:rPr>
      </w:pPr>
      <w:r w:rsidRPr="00C243BE">
        <w:rPr>
          <w:rFonts w:ascii="Times New Roman" w:hAnsi="Times New Roman" w:cs="Times New Roman"/>
          <w:b/>
          <w:i/>
          <w:sz w:val="28"/>
          <w:lang w:val="kk-KZ"/>
        </w:rPr>
        <w:t>«Жаратқан Ие ізгі, басыңа қиындық түскен кезде Ол паналайтын қорғаның болады. Өзіне сенім артқандарды Ол жақыннан танып біледі.»</w:t>
      </w:r>
    </w:p>
    <w:p w:rsidR="00940B35" w:rsidRPr="00C243BE" w:rsidRDefault="00CD11B8" w:rsidP="00CD11B8">
      <w:pPr>
        <w:jc w:val="center"/>
        <w:rPr>
          <w:rFonts w:ascii="Times New Roman" w:hAnsi="Times New Roman" w:cs="Times New Roman"/>
          <w:b/>
          <w:i/>
          <w:sz w:val="28"/>
          <w:lang w:val="kk-KZ"/>
        </w:rPr>
      </w:pPr>
      <w:r w:rsidRPr="00C243BE">
        <w:rPr>
          <w:rFonts w:ascii="Times New Roman" w:hAnsi="Times New Roman" w:cs="Times New Roman"/>
          <w:b/>
          <w:i/>
          <w:sz w:val="28"/>
          <w:lang w:val="kk-KZ"/>
        </w:rPr>
        <w:t>(Нақұм 1:7)</w:t>
      </w:r>
      <w:bookmarkStart w:id="0" w:name="_GoBack"/>
      <w:bookmarkEnd w:id="0"/>
    </w:p>
    <w:p w:rsidR="00CD11B8" w:rsidRPr="00C243BE" w:rsidRDefault="00CD11B8" w:rsidP="00CD11B8">
      <w:pPr>
        <w:ind w:firstLine="708"/>
        <w:rPr>
          <w:rFonts w:ascii="Times New Roman" w:hAnsi="Times New Roman" w:cs="Times New Roman"/>
          <w:sz w:val="28"/>
          <w:lang w:val="kk-KZ"/>
        </w:rPr>
      </w:pPr>
      <w:r w:rsidRPr="00C243BE">
        <w:rPr>
          <w:rFonts w:ascii="Times New Roman" w:hAnsi="Times New Roman" w:cs="Times New Roman"/>
          <w:sz w:val="28"/>
          <w:lang w:val="kk-KZ"/>
        </w:rPr>
        <w:t>Езекияның қорқынышты жауға қарсы тұрып, жеңіп шығу тәсілі, бізге бүгінгі күні өзінің мәні бойынша ассурлық жауынгерлер сияқты қатыгез әрі қатал жауға қарсы тұру туралы түсінік береді. Мен олардың барынша қатыгез әрі қаһарлы болғанын еске салғым келеді. Ежелгі тарихтың кез-келген үлкен мұражайына барыңыз, соған көз жеткізесіз. Тіпті Ленин, Гитлер және Сталин Ассурдың әскери стратегиясының ізбасарлары болған деп айтылады. Езекия бүкіл әлемдегі ең қорқынышты жауға қарсы тұрды.</w:t>
      </w:r>
    </w:p>
    <w:p w:rsidR="00CD11B8" w:rsidRPr="00C243BE" w:rsidRDefault="00CD11B8" w:rsidP="00CD11B8">
      <w:pPr>
        <w:ind w:firstLine="708"/>
        <w:rPr>
          <w:rFonts w:ascii="Times New Roman" w:hAnsi="Times New Roman" w:cs="Times New Roman"/>
          <w:sz w:val="28"/>
          <w:lang w:val="kk-KZ"/>
        </w:rPr>
      </w:pPr>
      <w:r w:rsidRPr="00C243BE">
        <w:rPr>
          <w:rFonts w:ascii="Times New Roman" w:hAnsi="Times New Roman" w:cs="Times New Roman"/>
          <w:sz w:val="28"/>
          <w:lang w:val="kk-KZ"/>
        </w:rPr>
        <w:t>Көне өсиетте осы оқиғалардың барлығын 2-ші Шежіренің 32-тарауынан табуға болады. Езекияның іс әрекетін зерттей отырып, сізге кім немесе не қол сұғып жатқанына қарамастан, сізге көмектесетін екі маңызды қағиданы байқайсыз. Біріншіден, Езекия қолынан келгеннің бәрін жасады. Ол көп етіп қару-жарақ пен қалқандар жасатып, халық үстінен әскери бастықтар тағайындады. Содан ол барлығын қала қақпасының жанындағы алаңға жинап, оларды былай деп жігерлендірді: «Бәрінен де құдіретті күш оның емес, біздің жақта! Жаудағының бары — білек күші ғана, ал бізге Құдайымыз Жаратқан Ие жар болып, біз үшін шайқасатын болады!»</w:t>
      </w:r>
    </w:p>
    <w:p w:rsidR="00CD11B8" w:rsidRPr="00C243BE" w:rsidRDefault="00CD11B8" w:rsidP="00CD11B8">
      <w:pPr>
        <w:ind w:firstLine="708"/>
        <w:rPr>
          <w:rFonts w:ascii="Times New Roman" w:hAnsi="Times New Roman" w:cs="Times New Roman"/>
          <w:sz w:val="28"/>
          <w:lang w:val="kk-KZ"/>
        </w:rPr>
      </w:pPr>
      <w:r w:rsidRPr="00C243BE">
        <w:rPr>
          <w:rFonts w:ascii="Times New Roman" w:hAnsi="Times New Roman" w:cs="Times New Roman"/>
          <w:sz w:val="28"/>
          <w:lang w:val="kk-KZ"/>
        </w:rPr>
        <w:t>Бірақ ол мұнымен тоқтамады. Оның келесі қадамы мынау болды: «Алайда Езекия патша және Амос ұлы Ишая пайғамбар осыған бола көктегі Құдайға жалбарына сиынды.» (Шежірелер 2-жазба 32:20). Осылайша, Иерусалим қаласының басшылығы мен сенушілері мінажатта бірікті. Олар бірге мінажат етті! Сонымен, ақыр соңында не болды?</w:t>
      </w:r>
    </w:p>
    <w:p w:rsidR="00CD11B8" w:rsidRPr="00CD11B8" w:rsidRDefault="00CD11B8" w:rsidP="00CD11B8">
      <w:pPr>
        <w:ind w:firstLine="708"/>
        <w:rPr>
          <w:rFonts w:ascii="Times New Roman" w:hAnsi="Times New Roman" w:cs="Times New Roman"/>
          <w:sz w:val="28"/>
        </w:rPr>
      </w:pPr>
      <w:r w:rsidRPr="00C243BE">
        <w:rPr>
          <w:rFonts w:ascii="Times New Roman" w:hAnsi="Times New Roman" w:cs="Times New Roman"/>
          <w:sz w:val="28"/>
          <w:lang w:val="kk-KZ"/>
        </w:rPr>
        <w:t xml:space="preserve">Тәңір Иеміз оларға азаттық берді. Қиындықтарды қалай шешуге болатынын Езекиядан үйреніңіз. Қолыңыздан келгеннің бәрін жасаңыз. Өзгелерді дұшпанға қарсы тұруға шақырып, Құдайды шын жүректен іздеңіз. Езекияға құтқару берген Құдай Оған жалбарынған барлық адамдарға құтқаруды береді. Нақұм былай деп жазған: «Жаратқан Ие ізгі, басыңа қиындық түскен кезде Ол паналайтын қорғаның болады. </w:t>
      </w:r>
      <w:proofErr w:type="spellStart"/>
      <w:r w:rsidRPr="00CD11B8">
        <w:rPr>
          <w:rFonts w:ascii="Times New Roman" w:hAnsi="Times New Roman" w:cs="Times New Roman"/>
          <w:sz w:val="28"/>
        </w:rPr>
        <w:t>Өзіне</w:t>
      </w:r>
      <w:proofErr w:type="spellEnd"/>
      <w:r w:rsidRPr="00CD11B8">
        <w:rPr>
          <w:rFonts w:ascii="Times New Roman" w:hAnsi="Times New Roman" w:cs="Times New Roman"/>
          <w:sz w:val="28"/>
        </w:rPr>
        <w:t xml:space="preserve"> </w:t>
      </w:r>
      <w:proofErr w:type="spellStart"/>
      <w:r w:rsidRPr="00CD11B8">
        <w:rPr>
          <w:rFonts w:ascii="Times New Roman" w:hAnsi="Times New Roman" w:cs="Times New Roman"/>
          <w:sz w:val="28"/>
        </w:rPr>
        <w:t>сенім</w:t>
      </w:r>
      <w:proofErr w:type="spellEnd"/>
      <w:r w:rsidRPr="00CD11B8">
        <w:rPr>
          <w:rFonts w:ascii="Times New Roman" w:hAnsi="Times New Roman" w:cs="Times New Roman"/>
          <w:sz w:val="28"/>
        </w:rPr>
        <w:t xml:space="preserve"> </w:t>
      </w:r>
      <w:proofErr w:type="spellStart"/>
      <w:r w:rsidRPr="00CD11B8">
        <w:rPr>
          <w:rFonts w:ascii="Times New Roman" w:hAnsi="Times New Roman" w:cs="Times New Roman"/>
          <w:sz w:val="28"/>
        </w:rPr>
        <w:t>артқандарды</w:t>
      </w:r>
      <w:proofErr w:type="spellEnd"/>
      <w:r w:rsidRPr="00CD11B8">
        <w:rPr>
          <w:rFonts w:ascii="Times New Roman" w:hAnsi="Times New Roman" w:cs="Times New Roman"/>
          <w:sz w:val="28"/>
        </w:rPr>
        <w:t xml:space="preserve"> </w:t>
      </w:r>
      <w:proofErr w:type="spellStart"/>
      <w:r w:rsidRPr="00CD11B8">
        <w:rPr>
          <w:rFonts w:ascii="Times New Roman" w:hAnsi="Times New Roman" w:cs="Times New Roman"/>
          <w:sz w:val="28"/>
        </w:rPr>
        <w:t>Ол</w:t>
      </w:r>
      <w:proofErr w:type="spellEnd"/>
      <w:r w:rsidRPr="00CD11B8">
        <w:rPr>
          <w:rFonts w:ascii="Times New Roman" w:hAnsi="Times New Roman" w:cs="Times New Roman"/>
          <w:sz w:val="28"/>
        </w:rPr>
        <w:t xml:space="preserve"> </w:t>
      </w:r>
      <w:proofErr w:type="spellStart"/>
      <w:r w:rsidRPr="00CD11B8">
        <w:rPr>
          <w:rFonts w:ascii="Times New Roman" w:hAnsi="Times New Roman" w:cs="Times New Roman"/>
          <w:sz w:val="28"/>
        </w:rPr>
        <w:t>жақыннан</w:t>
      </w:r>
      <w:proofErr w:type="spellEnd"/>
      <w:r w:rsidRPr="00CD11B8">
        <w:rPr>
          <w:rFonts w:ascii="Times New Roman" w:hAnsi="Times New Roman" w:cs="Times New Roman"/>
          <w:sz w:val="28"/>
        </w:rPr>
        <w:t xml:space="preserve"> </w:t>
      </w:r>
      <w:proofErr w:type="spellStart"/>
      <w:r w:rsidRPr="00CD11B8">
        <w:rPr>
          <w:rFonts w:ascii="Times New Roman" w:hAnsi="Times New Roman" w:cs="Times New Roman"/>
          <w:sz w:val="28"/>
        </w:rPr>
        <w:t>танып</w:t>
      </w:r>
      <w:proofErr w:type="spellEnd"/>
      <w:r w:rsidRPr="00CD11B8">
        <w:rPr>
          <w:rFonts w:ascii="Times New Roman" w:hAnsi="Times New Roman" w:cs="Times New Roman"/>
          <w:sz w:val="28"/>
        </w:rPr>
        <w:t xml:space="preserve"> </w:t>
      </w:r>
      <w:proofErr w:type="spellStart"/>
      <w:r w:rsidRPr="00CD11B8">
        <w:rPr>
          <w:rFonts w:ascii="Times New Roman" w:hAnsi="Times New Roman" w:cs="Times New Roman"/>
          <w:sz w:val="28"/>
        </w:rPr>
        <w:t>біледі</w:t>
      </w:r>
      <w:proofErr w:type="spellEnd"/>
      <w:r w:rsidRPr="00CD11B8">
        <w:rPr>
          <w:rFonts w:ascii="Times New Roman" w:hAnsi="Times New Roman" w:cs="Times New Roman"/>
          <w:sz w:val="28"/>
        </w:rPr>
        <w:t>.» (</w:t>
      </w:r>
      <w:proofErr w:type="spellStart"/>
      <w:r w:rsidRPr="00CD11B8">
        <w:rPr>
          <w:rFonts w:ascii="Times New Roman" w:hAnsi="Times New Roman" w:cs="Times New Roman"/>
          <w:sz w:val="28"/>
        </w:rPr>
        <w:t>Нақұм</w:t>
      </w:r>
      <w:proofErr w:type="spellEnd"/>
      <w:r w:rsidRPr="00CD11B8">
        <w:rPr>
          <w:rFonts w:ascii="Times New Roman" w:hAnsi="Times New Roman" w:cs="Times New Roman"/>
          <w:sz w:val="28"/>
        </w:rPr>
        <w:t xml:space="preserve"> 1:7)</w:t>
      </w:r>
    </w:p>
    <w:sectPr w:rsidR="00CD11B8" w:rsidRPr="00CD1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24"/>
    <w:rsid w:val="00940B35"/>
    <w:rsid w:val="00C243BE"/>
    <w:rsid w:val="00C74B24"/>
    <w:rsid w:val="00CD1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3</cp:revision>
  <dcterms:created xsi:type="dcterms:W3CDTF">2021-02-10T07:27:00Z</dcterms:created>
  <dcterms:modified xsi:type="dcterms:W3CDTF">2021-03-06T06:06:00Z</dcterms:modified>
</cp:coreProperties>
</file>