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96" w:rsidRPr="00B13896" w:rsidRDefault="003773B7" w:rsidP="00B138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210219</w:t>
      </w:r>
    </w:p>
    <w:p w:rsidR="00B13896" w:rsidRPr="00B13896" w:rsidRDefault="00B13896" w:rsidP="00B1389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13896">
        <w:rPr>
          <w:rFonts w:ascii="Times New Roman" w:hAnsi="Times New Roman" w:cs="Times New Roman"/>
          <w:b/>
          <w:sz w:val="28"/>
        </w:rPr>
        <w:t xml:space="preserve">Ольга </w:t>
      </w:r>
      <w:proofErr w:type="spellStart"/>
      <w:r w:rsidRPr="00B13896">
        <w:rPr>
          <w:rFonts w:ascii="Times New Roman" w:hAnsi="Times New Roman" w:cs="Times New Roman"/>
          <w:b/>
          <w:sz w:val="28"/>
        </w:rPr>
        <w:t>Робертсон</w:t>
      </w:r>
      <w:proofErr w:type="spellEnd"/>
      <w:r w:rsidRPr="00B13896"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B13896" w:rsidRPr="00B13896" w:rsidRDefault="00B13896" w:rsidP="00B1389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13896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Тұтқынға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түскендеріңнің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қамын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ойлап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солармен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бірге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құрсауда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отырғандай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сезініңдер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Жәбір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көріп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жүргендерді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өздерің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тәндік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азап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шеккендей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естеріңнен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шығармай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қолда</w:t>
      </w:r>
      <w:bookmarkStart w:id="0" w:name="_GoBack"/>
      <w:bookmarkEnd w:id="0"/>
      <w:r w:rsidRPr="00B13896">
        <w:rPr>
          <w:rFonts w:ascii="Times New Roman" w:hAnsi="Times New Roman" w:cs="Times New Roman"/>
          <w:b/>
          <w:i/>
          <w:sz w:val="28"/>
        </w:rPr>
        <w:t>у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көрсетіңдер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>!»</w:t>
      </w:r>
    </w:p>
    <w:p w:rsidR="004E7601" w:rsidRDefault="00B13896" w:rsidP="00B1389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13896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B13896">
        <w:rPr>
          <w:rFonts w:ascii="Times New Roman" w:hAnsi="Times New Roman" w:cs="Times New Roman"/>
          <w:b/>
          <w:i/>
          <w:sz w:val="28"/>
        </w:rPr>
        <w:t>Еврейлерге</w:t>
      </w:r>
      <w:proofErr w:type="spellEnd"/>
      <w:r w:rsidRPr="00B13896">
        <w:rPr>
          <w:rFonts w:ascii="Times New Roman" w:hAnsi="Times New Roman" w:cs="Times New Roman"/>
          <w:b/>
          <w:i/>
          <w:sz w:val="28"/>
        </w:rPr>
        <w:t xml:space="preserve"> 13:3)</w:t>
      </w:r>
    </w:p>
    <w:p w:rsidR="00B13896" w:rsidRPr="00B13896" w:rsidRDefault="00B13896" w:rsidP="00B13896">
      <w:pPr>
        <w:ind w:firstLine="708"/>
        <w:rPr>
          <w:rFonts w:ascii="Times New Roman" w:hAnsi="Times New Roman" w:cs="Times New Roman"/>
          <w:sz w:val="28"/>
        </w:rPr>
      </w:pPr>
      <w:r w:rsidRPr="00B13896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B13896">
        <w:rPr>
          <w:rFonts w:ascii="Times New Roman" w:hAnsi="Times New Roman" w:cs="Times New Roman"/>
          <w:sz w:val="28"/>
        </w:rPr>
        <w:t>жақында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Ольгамен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кездестім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және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оның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көмегімен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Құдайдың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сүйіспеншілігі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13896">
        <w:rPr>
          <w:rFonts w:ascii="Times New Roman" w:hAnsi="Times New Roman" w:cs="Times New Roman"/>
          <w:sz w:val="28"/>
        </w:rPr>
        <w:t>бұрын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қанішер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зорлаушы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және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қатал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қылмыскер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болған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адамдардың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өмірін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қалай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өзгерткенін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көрдім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13896">
        <w:rPr>
          <w:rFonts w:ascii="Times New Roman" w:hAnsi="Times New Roman" w:cs="Times New Roman"/>
          <w:sz w:val="28"/>
        </w:rPr>
        <w:t>Мұның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бәрі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бұрын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болған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енді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олар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түбегейлі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өзгерді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. «Ольга </w:t>
      </w:r>
      <w:proofErr w:type="spellStart"/>
      <w:r w:rsidRPr="00B13896">
        <w:rPr>
          <w:rFonts w:ascii="Times New Roman" w:hAnsi="Times New Roman" w:cs="Times New Roman"/>
          <w:sz w:val="28"/>
        </w:rPr>
        <w:t>Ананың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B13896">
        <w:rPr>
          <w:rFonts w:ascii="Times New Roman" w:hAnsi="Times New Roman" w:cs="Times New Roman"/>
          <w:sz w:val="28"/>
        </w:rPr>
        <w:t>қолынан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қырынудан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кейін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лосьон </w:t>
      </w:r>
      <w:proofErr w:type="spellStart"/>
      <w:r w:rsidRPr="00B13896">
        <w:rPr>
          <w:rFonts w:ascii="Times New Roman" w:hAnsi="Times New Roman" w:cs="Times New Roman"/>
          <w:sz w:val="28"/>
        </w:rPr>
        <w:t>алу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үшін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кезекте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тұрғандарға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қарағанда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B13896">
        <w:rPr>
          <w:rFonts w:ascii="Times New Roman" w:hAnsi="Times New Roman" w:cs="Times New Roman"/>
          <w:sz w:val="28"/>
        </w:rPr>
        <w:t>қатыгез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қылмыскерлерді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емес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керісінше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қуанышты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әзілдесіп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күліп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тұрған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және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мейірімділік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танытатын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қарапайым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адамдарды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көрдім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13896">
        <w:rPr>
          <w:rFonts w:ascii="Times New Roman" w:hAnsi="Times New Roman" w:cs="Times New Roman"/>
          <w:sz w:val="28"/>
        </w:rPr>
        <w:t>бұл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сирек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кездесетін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жағдай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әсіресе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түрмеде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13896">
        <w:rPr>
          <w:rFonts w:ascii="Times New Roman" w:hAnsi="Times New Roman" w:cs="Times New Roman"/>
          <w:sz w:val="28"/>
        </w:rPr>
        <w:t>Исаның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олардың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өмірін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қалай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өзгерткені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туралы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ән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айтып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куәлік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айтқан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кезде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олардың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көздері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жасқа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толды</w:t>
      </w:r>
      <w:proofErr w:type="spellEnd"/>
      <w:r w:rsidRPr="00B13896">
        <w:rPr>
          <w:rFonts w:ascii="Times New Roman" w:hAnsi="Times New Roman" w:cs="Times New Roman"/>
          <w:sz w:val="28"/>
        </w:rPr>
        <w:t>.</w:t>
      </w:r>
    </w:p>
    <w:p w:rsidR="00B13896" w:rsidRPr="00B13896" w:rsidRDefault="00B13896" w:rsidP="00B13896">
      <w:pPr>
        <w:ind w:firstLine="708"/>
        <w:rPr>
          <w:rFonts w:ascii="Times New Roman" w:hAnsi="Times New Roman" w:cs="Times New Roman"/>
          <w:sz w:val="28"/>
        </w:rPr>
      </w:pPr>
      <w:r w:rsidRPr="00B13896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B13896">
        <w:rPr>
          <w:rFonts w:ascii="Times New Roman" w:hAnsi="Times New Roman" w:cs="Times New Roman"/>
          <w:sz w:val="28"/>
        </w:rPr>
        <w:t>сол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жерде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отырып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сол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жерде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Исаның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махаббатын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көрсеткен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бір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әйелдің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күші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туралы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ойлаған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кезде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адамның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жүрегі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қаншалықты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таңқаларлық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нәрсе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екендігі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туралы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ойдан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тыс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қалмадым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. Адам </w:t>
      </w:r>
      <w:proofErr w:type="spellStart"/>
      <w:r w:rsidRPr="00B13896">
        <w:rPr>
          <w:rFonts w:ascii="Times New Roman" w:hAnsi="Times New Roman" w:cs="Times New Roman"/>
          <w:sz w:val="28"/>
        </w:rPr>
        <w:t>өзін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ғана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сүйген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кезде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басқа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біреуді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сүюге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және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B13896">
        <w:rPr>
          <w:rFonts w:ascii="Times New Roman" w:hAnsi="Times New Roman" w:cs="Times New Roman"/>
          <w:sz w:val="28"/>
        </w:rPr>
        <w:t>жүрегіңде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ұстауға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өте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аз </w:t>
      </w:r>
      <w:proofErr w:type="spellStart"/>
      <w:r w:rsidRPr="00B13896">
        <w:rPr>
          <w:rFonts w:ascii="Times New Roman" w:hAnsi="Times New Roman" w:cs="Times New Roman"/>
          <w:sz w:val="28"/>
        </w:rPr>
        <w:t>орын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қалады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13896">
        <w:rPr>
          <w:rFonts w:ascii="Times New Roman" w:hAnsi="Times New Roman" w:cs="Times New Roman"/>
          <w:sz w:val="28"/>
        </w:rPr>
        <w:t>Ашкөздік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өзімшілдік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және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бақытсыздық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B13896">
        <w:rPr>
          <w:rFonts w:ascii="Times New Roman" w:hAnsi="Times New Roman" w:cs="Times New Roman"/>
          <w:sz w:val="28"/>
        </w:rPr>
        <w:t>бұл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осындай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жағдайдың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белгілері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13896">
        <w:rPr>
          <w:rFonts w:ascii="Times New Roman" w:hAnsi="Times New Roman" w:cs="Times New Roman"/>
          <w:sz w:val="28"/>
        </w:rPr>
        <w:t>Бірақ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сіз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Тәңір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Иемізді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шынымен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сүйгенде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сіз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көптеген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адамдарды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сүйе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аласыз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13896">
        <w:rPr>
          <w:rFonts w:ascii="Times New Roman" w:hAnsi="Times New Roman" w:cs="Times New Roman"/>
          <w:sz w:val="28"/>
        </w:rPr>
        <w:t>иә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тіпті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тоғыз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мың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ер </w:t>
      </w:r>
      <w:proofErr w:type="spellStart"/>
      <w:r w:rsidRPr="00B13896">
        <w:rPr>
          <w:rFonts w:ascii="Times New Roman" w:hAnsi="Times New Roman" w:cs="Times New Roman"/>
          <w:sz w:val="28"/>
        </w:rPr>
        <w:t>адамды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B13896">
        <w:rPr>
          <w:rFonts w:ascii="Times New Roman" w:hAnsi="Times New Roman" w:cs="Times New Roman"/>
          <w:sz w:val="28"/>
        </w:rPr>
        <w:t>оның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көзінен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B13896">
        <w:rPr>
          <w:rFonts w:ascii="Times New Roman" w:hAnsi="Times New Roman" w:cs="Times New Roman"/>
          <w:sz w:val="28"/>
        </w:rPr>
        <w:t>сәулені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сөзбен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айтып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жеткізе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алмайтын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Иса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Мәсіхтің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сүйіспеншілігін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көрдім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ол</w:t>
      </w:r>
      <w:proofErr w:type="spellEnd"/>
      <w:r w:rsidRPr="00B13896">
        <w:rPr>
          <w:rFonts w:ascii="Times New Roman" w:hAnsi="Times New Roman" w:cs="Times New Roman"/>
          <w:sz w:val="28"/>
        </w:rPr>
        <w:t>: «</w:t>
      </w:r>
      <w:proofErr w:type="spellStart"/>
      <w:r w:rsidRPr="00B13896">
        <w:rPr>
          <w:rFonts w:ascii="Times New Roman" w:hAnsi="Times New Roman" w:cs="Times New Roman"/>
          <w:sz w:val="28"/>
        </w:rPr>
        <w:t>Тәңір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Иеміз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оларды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жақсы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көреді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сол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үшін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мен де </w:t>
      </w:r>
      <w:proofErr w:type="spellStart"/>
      <w:r w:rsidRPr="00B13896">
        <w:rPr>
          <w:rFonts w:ascii="Times New Roman" w:hAnsi="Times New Roman" w:cs="Times New Roman"/>
          <w:sz w:val="28"/>
        </w:rPr>
        <w:t>оларды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жақсы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көремін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B13896">
        <w:rPr>
          <w:rFonts w:ascii="Times New Roman" w:hAnsi="Times New Roman" w:cs="Times New Roman"/>
          <w:sz w:val="28"/>
        </w:rPr>
        <w:t>деді</w:t>
      </w:r>
      <w:proofErr w:type="spellEnd"/>
      <w:r w:rsidRPr="00B13896">
        <w:rPr>
          <w:rFonts w:ascii="Times New Roman" w:hAnsi="Times New Roman" w:cs="Times New Roman"/>
          <w:sz w:val="28"/>
        </w:rPr>
        <w:t>.</w:t>
      </w:r>
    </w:p>
    <w:p w:rsidR="00B13896" w:rsidRPr="00B13896" w:rsidRDefault="00B13896" w:rsidP="00B13896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13896">
        <w:rPr>
          <w:rFonts w:ascii="Times New Roman" w:hAnsi="Times New Roman" w:cs="Times New Roman"/>
          <w:sz w:val="28"/>
        </w:rPr>
        <w:t>Құдайдың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сүйіспеншілігінің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өзгертетін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күші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керемет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мықты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болғаны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соншалық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Иса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Мәсіхтің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B13896">
        <w:rPr>
          <w:rFonts w:ascii="Times New Roman" w:hAnsi="Times New Roman" w:cs="Times New Roman"/>
          <w:sz w:val="28"/>
        </w:rPr>
        <w:t>күнәкар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әлемді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қалай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сүйген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болса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3896">
        <w:rPr>
          <w:rFonts w:ascii="Times New Roman" w:hAnsi="Times New Roman" w:cs="Times New Roman"/>
          <w:sz w:val="28"/>
        </w:rPr>
        <w:t>адамдар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да осы </w:t>
      </w:r>
      <w:proofErr w:type="spellStart"/>
      <w:r w:rsidRPr="00B13896">
        <w:rPr>
          <w:rFonts w:ascii="Times New Roman" w:hAnsi="Times New Roman" w:cs="Times New Roman"/>
          <w:sz w:val="28"/>
        </w:rPr>
        <w:t>әлемді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дәл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солай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қатты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сүйе</w:t>
      </w:r>
      <w:proofErr w:type="spellEnd"/>
      <w:r w:rsidRPr="00B138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896">
        <w:rPr>
          <w:rFonts w:ascii="Times New Roman" w:hAnsi="Times New Roman" w:cs="Times New Roman"/>
          <w:sz w:val="28"/>
        </w:rPr>
        <w:t>алады</w:t>
      </w:r>
      <w:proofErr w:type="spellEnd"/>
      <w:r w:rsidRPr="00B13896">
        <w:rPr>
          <w:rFonts w:ascii="Times New Roman" w:hAnsi="Times New Roman" w:cs="Times New Roman"/>
          <w:sz w:val="28"/>
        </w:rPr>
        <w:t>.</w:t>
      </w:r>
    </w:p>
    <w:sectPr w:rsidR="00B13896" w:rsidRPr="00B1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A7"/>
    <w:rsid w:val="001C69A7"/>
    <w:rsid w:val="003773B7"/>
    <w:rsid w:val="004E7601"/>
    <w:rsid w:val="00B1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2021-02-10T07:59:00Z</dcterms:created>
  <dcterms:modified xsi:type="dcterms:W3CDTF">2021-02-24T02:18:00Z</dcterms:modified>
</cp:coreProperties>
</file>