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A4" w:rsidRPr="007300A4" w:rsidRDefault="002D2336" w:rsidP="007300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201020</w:t>
      </w:r>
    </w:p>
    <w:p w:rsidR="007300A4" w:rsidRPr="007A7D55" w:rsidRDefault="007300A4" w:rsidP="007300A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7300A4">
        <w:rPr>
          <w:rFonts w:ascii="Times New Roman" w:hAnsi="Times New Roman" w:cs="Times New Roman"/>
          <w:b/>
          <w:sz w:val="28"/>
        </w:rPr>
        <w:t>Еремия</w:t>
      </w:r>
      <w:proofErr w:type="spellEnd"/>
      <w:r w:rsidR="007A7D55">
        <w:rPr>
          <w:rFonts w:ascii="Times New Roman" w:hAnsi="Times New Roman" w:cs="Times New Roman"/>
          <w:b/>
          <w:sz w:val="28"/>
          <w:lang w:val="kk-KZ"/>
        </w:rPr>
        <w:t>. Екіншісі</w:t>
      </w:r>
    </w:p>
    <w:p w:rsidR="007300A4" w:rsidRPr="007300A4" w:rsidRDefault="007300A4" w:rsidP="007300A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300A4">
        <w:rPr>
          <w:rFonts w:ascii="Times New Roman" w:hAnsi="Times New Roman" w:cs="Times New Roman"/>
          <w:b/>
          <w:i/>
          <w:sz w:val="28"/>
        </w:rPr>
        <w:t xml:space="preserve">«Мен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сені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шешеңнің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құрсағында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жаратпастан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бұрын-ақ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білген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болатынмын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.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Анаңның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құрсағынан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шықпай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тұрып-ақ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сені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өз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қызметіме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бағыштап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халықтарға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пайғамбар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болуға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тағайындап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белгіледім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>.»</w:t>
      </w:r>
    </w:p>
    <w:p w:rsidR="00A37D43" w:rsidRDefault="007300A4" w:rsidP="007300A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300A4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7300A4">
        <w:rPr>
          <w:rFonts w:ascii="Times New Roman" w:hAnsi="Times New Roman" w:cs="Times New Roman"/>
          <w:b/>
          <w:i/>
          <w:sz w:val="28"/>
        </w:rPr>
        <w:t>Еремия</w:t>
      </w:r>
      <w:proofErr w:type="spellEnd"/>
      <w:r w:rsidRPr="007300A4">
        <w:rPr>
          <w:rFonts w:ascii="Times New Roman" w:hAnsi="Times New Roman" w:cs="Times New Roman"/>
          <w:b/>
          <w:i/>
          <w:sz w:val="28"/>
        </w:rPr>
        <w:t xml:space="preserve"> 1:5)</w:t>
      </w:r>
    </w:p>
    <w:p w:rsidR="007A7D55" w:rsidRPr="007A7D55" w:rsidRDefault="007A7D55" w:rsidP="007A7D55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7A7D55">
        <w:rPr>
          <w:rFonts w:ascii="Times New Roman" w:hAnsi="Times New Roman" w:cs="Times New Roman"/>
          <w:sz w:val="28"/>
        </w:rPr>
        <w:t>Бір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халыққа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олардың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қырылуы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туралы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алдын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-ала </w:t>
      </w:r>
      <w:proofErr w:type="spellStart"/>
      <w:r w:rsidRPr="007A7D55">
        <w:rPr>
          <w:rFonts w:ascii="Times New Roman" w:hAnsi="Times New Roman" w:cs="Times New Roman"/>
          <w:sz w:val="28"/>
        </w:rPr>
        <w:t>ескерту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7A7D55">
        <w:rPr>
          <w:rFonts w:ascii="Times New Roman" w:hAnsi="Times New Roman" w:cs="Times New Roman"/>
          <w:sz w:val="28"/>
        </w:rPr>
        <w:t>ешқашан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оңай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болған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емес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бірақ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Еремияға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әсіресе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қиы</w:t>
      </w:r>
      <w:bookmarkStart w:id="0" w:name="_GoBack"/>
      <w:bookmarkEnd w:id="0"/>
      <w:r w:rsidRPr="007A7D55">
        <w:rPr>
          <w:rFonts w:ascii="Times New Roman" w:hAnsi="Times New Roman" w:cs="Times New Roman"/>
          <w:sz w:val="28"/>
        </w:rPr>
        <w:t>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өйткені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Жаратқан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Ие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оған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үйленіп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ұл-қыз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сүюіңе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тыйым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салды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халқы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үшін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мінажат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еткен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кезде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де, </w:t>
      </w:r>
      <w:proofErr w:type="spellStart"/>
      <w:r w:rsidRPr="007A7D55">
        <w:rPr>
          <w:rFonts w:ascii="Times New Roman" w:hAnsi="Times New Roman" w:cs="Times New Roman"/>
          <w:sz w:val="28"/>
        </w:rPr>
        <w:t>Жаратқан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Ие</w:t>
      </w:r>
      <w:proofErr w:type="spellEnd"/>
      <w:r w:rsidRPr="007A7D55">
        <w:rPr>
          <w:rFonts w:ascii="Times New Roman" w:hAnsi="Times New Roman" w:cs="Times New Roman"/>
          <w:sz w:val="28"/>
        </w:rPr>
        <w:t>: «</w:t>
      </w:r>
      <w:proofErr w:type="spellStart"/>
      <w:r w:rsidRPr="007A7D55">
        <w:rPr>
          <w:rFonts w:ascii="Times New Roman" w:hAnsi="Times New Roman" w:cs="Times New Roman"/>
          <w:sz w:val="28"/>
        </w:rPr>
        <w:t>Бұл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халықтың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игілігін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тілеп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Маған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сиынба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7A7D55">
        <w:rPr>
          <w:rFonts w:ascii="Times New Roman" w:hAnsi="Times New Roman" w:cs="Times New Roman"/>
          <w:sz w:val="28"/>
        </w:rPr>
        <w:t>Олар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ораза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ұстаса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да, </w:t>
      </w:r>
      <w:proofErr w:type="spellStart"/>
      <w:r w:rsidRPr="007A7D55">
        <w:rPr>
          <w:rFonts w:ascii="Times New Roman" w:hAnsi="Times New Roman" w:cs="Times New Roman"/>
          <w:sz w:val="28"/>
        </w:rPr>
        <w:t>жалбарынышына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құлақ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аспаймын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7A7D55">
        <w:rPr>
          <w:rFonts w:ascii="Times New Roman" w:hAnsi="Times New Roman" w:cs="Times New Roman"/>
          <w:sz w:val="28"/>
        </w:rPr>
        <w:t>Құрбандықтар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A7D55">
        <w:rPr>
          <w:rFonts w:ascii="Times New Roman" w:hAnsi="Times New Roman" w:cs="Times New Roman"/>
          <w:sz w:val="28"/>
        </w:rPr>
        <w:t>астық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тартуларын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өртеп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ұсынса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да, </w:t>
      </w:r>
      <w:proofErr w:type="spellStart"/>
      <w:r w:rsidRPr="007A7D55">
        <w:rPr>
          <w:rFonts w:ascii="Times New Roman" w:hAnsi="Times New Roman" w:cs="Times New Roman"/>
          <w:sz w:val="28"/>
        </w:rPr>
        <w:t>соларын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қабылдамаймын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! Мен </w:t>
      </w:r>
      <w:proofErr w:type="spellStart"/>
      <w:r w:rsidRPr="007A7D55">
        <w:rPr>
          <w:rFonts w:ascii="Times New Roman" w:hAnsi="Times New Roman" w:cs="Times New Roman"/>
          <w:sz w:val="28"/>
        </w:rPr>
        <w:t>оларды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семсер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ашаршылық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індет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арқылы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қырып-жоямын</w:t>
      </w:r>
      <w:proofErr w:type="spellEnd"/>
      <w:r w:rsidRPr="007A7D55">
        <w:rPr>
          <w:rFonts w:ascii="Times New Roman" w:hAnsi="Times New Roman" w:cs="Times New Roman"/>
          <w:sz w:val="28"/>
        </w:rPr>
        <w:t>.» (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14:11-12) </w:t>
      </w:r>
      <w:proofErr w:type="spellStart"/>
      <w:r w:rsidRPr="007A7D55">
        <w:rPr>
          <w:rFonts w:ascii="Times New Roman" w:hAnsi="Times New Roman" w:cs="Times New Roman"/>
          <w:sz w:val="28"/>
        </w:rPr>
        <w:t>Бұл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үкіметке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соншалықты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ұнамағаны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Еһуди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Еремияның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пайғамбарлық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сөздері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7A7D55">
        <w:rPr>
          <w:rFonts w:ascii="Times New Roman" w:hAnsi="Times New Roman" w:cs="Times New Roman"/>
          <w:sz w:val="28"/>
        </w:rPr>
        <w:t>кітапты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қағаз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кесетін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пышағымен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кесіп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алып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алдындағы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ашық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пешке </w:t>
      </w:r>
      <w:proofErr w:type="spellStart"/>
      <w:r w:rsidRPr="007A7D55">
        <w:rPr>
          <w:rFonts w:ascii="Times New Roman" w:hAnsi="Times New Roman" w:cs="Times New Roman"/>
          <w:sz w:val="28"/>
        </w:rPr>
        <w:t>салып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отырды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Ақыры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осылайша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кітаптағы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бүкіл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жазба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отқа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өртелді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</w:p>
    <w:p w:rsidR="007A7D55" w:rsidRPr="007A7D55" w:rsidRDefault="007A7D55" w:rsidP="007A7D55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7A7D55">
        <w:rPr>
          <w:rFonts w:ascii="Times New Roman" w:hAnsi="Times New Roman" w:cs="Times New Roman"/>
          <w:sz w:val="28"/>
        </w:rPr>
        <w:t>Еремияның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пайғамбарлық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сөзінде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өз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елін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өте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жақсы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көретін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Құдайды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одан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7A7D55">
        <w:rPr>
          <w:rFonts w:ascii="Times New Roman" w:hAnsi="Times New Roman" w:cs="Times New Roman"/>
          <w:sz w:val="28"/>
        </w:rPr>
        <w:t>көбірек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сүйетін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жұмсақ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сезімтал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қамқор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көрінеді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Сонымен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қатар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Құдайдың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барлық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басшылығын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бойында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сезінген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егер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Исраил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халқы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Құдайдың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мейірімін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қабылдаса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олардың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құтқарылатынына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толық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сенімді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болған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көрінеді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</w:p>
    <w:p w:rsidR="007A7D55" w:rsidRPr="007A7D55" w:rsidRDefault="007A7D55" w:rsidP="007A7D55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7A7D55">
        <w:rPr>
          <w:rFonts w:ascii="Times New Roman" w:hAnsi="Times New Roman" w:cs="Times New Roman"/>
          <w:sz w:val="28"/>
        </w:rPr>
        <w:t>Алайда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Еремияның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басқа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7A7D55">
        <w:rPr>
          <w:rFonts w:ascii="Times New Roman" w:hAnsi="Times New Roman" w:cs="Times New Roman"/>
          <w:sz w:val="28"/>
        </w:rPr>
        <w:t>көзқарасы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Егер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адамдар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толығымен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өзгеріп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күнәларын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мойындап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тәубе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етпесе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олар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қырылып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жойылып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қалулары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мүмкін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Ол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мызғымас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қайсарлықпен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өзінің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шақыруына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адалдық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танытты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бірақ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сонымен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бірге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Құдайдың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еркін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қабылдамаған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кезде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өлім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жазасына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кесілген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жерлестерін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жоқтады</w:t>
      </w:r>
      <w:proofErr w:type="spellEnd"/>
      <w:r w:rsidRPr="007A7D55">
        <w:rPr>
          <w:rFonts w:ascii="Times New Roman" w:hAnsi="Times New Roman" w:cs="Times New Roman"/>
          <w:sz w:val="28"/>
        </w:rPr>
        <w:t>. «</w:t>
      </w:r>
      <w:proofErr w:type="spellStart"/>
      <w:r w:rsidRPr="007A7D55">
        <w:rPr>
          <w:rFonts w:ascii="Times New Roman" w:hAnsi="Times New Roman" w:cs="Times New Roman"/>
          <w:sz w:val="28"/>
        </w:rPr>
        <w:t>Себебі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Менің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халқым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екі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түрлі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зұлымдық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жасады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A7D55">
        <w:rPr>
          <w:rFonts w:ascii="Times New Roman" w:hAnsi="Times New Roman" w:cs="Times New Roman"/>
          <w:sz w:val="28"/>
        </w:rPr>
        <w:t>олар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Мені</w:t>
      </w:r>
      <w:proofErr w:type="spellEnd"/>
      <w:r w:rsidRPr="007A7D55">
        <w:rPr>
          <w:rFonts w:ascii="Times New Roman" w:hAnsi="Times New Roman" w:cs="Times New Roman"/>
          <w:sz w:val="28"/>
        </w:rPr>
        <w:t>, «</w:t>
      </w:r>
      <w:proofErr w:type="spellStart"/>
      <w:r w:rsidRPr="007A7D55">
        <w:rPr>
          <w:rFonts w:ascii="Times New Roman" w:hAnsi="Times New Roman" w:cs="Times New Roman"/>
          <w:sz w:val="28"/>
        </w:rPr>
        <w:t>тірі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судың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қайнар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көзін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7A7D55">
        <w:rPr>
          <w:rFonts w:ascii="Times New Roman" w:hAnsi="Times New Roman" w:cs="Times New Roman"/>
          <w:sz w:val="28"/>
        </w:rPr>
        <w:t>тастап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кетті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өздеріне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арнап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A7D55">
        <w:rPr>
          <w:rFonts w:ascii="Times New Roman" w:hAnsi="Times New Roman" w:cs="Times New Roman"/>
          <w:sz w:val="28"/>
        </w:rPr>
        <w:t>құдықтар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7A7D55">
        <w:rPr>
          <w:rFonts w:ascii="Times New Roman" w:hAnsi="Times New Roman" w:cs="Times New Roman"/>
          <w:sz w:val="28"/>
        </w:rPr>
        <w:t>қазып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алды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Сол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A7D55">
        <w:rPr>
          <w:rFonts w:ascii="Times New Roman" w:hAnsi="Times New Roman" w:cs="Times New Roman"/>
          <w:sz w:val="28"/>
        </w:rPr>
        <w:t>құдықтарының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7A7D55">
        <w:rPr>
          <w:rFonts w:ascii="Times New Roman" w:hAnsi="Times New Roman" w:cs="Times New Roman"/>
          <w:sz w:val="28"/>
        </w:rPr>
        <w:t>жырық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тесіктері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болғандықтан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оларда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су </w:t>
      </w:r>
      <w:proofErr w:type="spellStart"/>
      <w:r w:rsidRPr="007A7D55">
        <w:rPr>
          <w:rFonts w:ascii="Times New Roman" w:hAnsi="Times New Roman" w:cs="Times New Roman"/>
          <w:sz w:val="28"/>
        </w:rPr>
        <w:t>сақталмайды</w:t>
      </w:r>
      <w:proofErr w:type="spellEnd"/>
      <w:r w:rsidRPr="007A7D55">
        <w:rPr>
          <w:rFonts w:ascii="Times New Roman" w:hAnsi="Times New Roman" w:cs="Times New Roman"/>
          <w:sz w:val="28"/>
        </w:rPr>
        <w:t>.» (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2:13)</w:t>
      </w:r>
    </w:p>
    <w:p w:rsidR="007A7D55" w:rsidRPr="007A7D55" w:rsidRDefault="007A7D55" w:rsidP="007A7D55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7A7D55">
        <w:rPr>
          <w:rFonts w:ascii="Times New Roman" w:hAnsi="Times New Roman" w:cs="Times New Roman"/>
          <w:sz w:val="28"/>
        </w:rPr>
        <w:t>Егер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біздің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кезде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өмір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сүрген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болса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онда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өз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заманындағыдай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әлем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көшбасшыларына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жүгінген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болар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A7D55">
        <w:rPr>
          <w:rFonts w:ascii="Times New Roman" w:hAnsi="Times New Roman" w:cs="Times New Roman"/>
          <w:sz w:val="28"/>
        </w:rPr>
        <w:t>Өтйкені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ол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түзу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мінезді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болатын</w:t>
      </w:r>
      <w:proofErr w:type="spellEnd"/>
      <w:r w:rsidRPr="007A7D55">
        <w:rPr>
          <w:rFonts w:ascii="Times New Roman" w:hAnsi="Times New Roman" w:cs="Times New Roman"/>
          <w:sz w:val="28"/>
        </w:rPr>
        <w:t>. «</w:t>
      </w:r>
      <w:proofErr w:type="spellStart"/>
      <w:r w:rsidRPr="007A7D55">
        <w:rPr>
          <w:rFonts w:ascii="Times New Roman" w:hAnsi="Times New Roman" w:cs="Times New Roman"/>
          <w:sz w:val="28"/>
        </w:rPr>
        <w:t>Адамның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жүрегі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бәрінен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бетер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алдамшы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әрі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жазылмайтындай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бүлінген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. Оны </w:t>
      </w:r>
      <w:proofErr w:type="spellStart"/>
      <w:r w:rsidRPr="007A7D55">
        <w:rPr>
          <w:rFonts w:ascii="Times New Roman" w:hAnsi="Times New Roman" w:cs="Times New Roman"/>
          <w:sz w:val="28"/>
        </w:rPr>
        <w:t>танып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біле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алатын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кім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бар?» (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17:9)</w:t>
      </w:r>
    </w:p>
    <w:p w:rsidR="007300A4" w:rsidRPr="007A7D55" w:rsidRDefault="007A7D55" w:rsidP="007A7D55">
      <w:pPr>
        <w:ind w:firstLine="708"/>
        <w:rPr>
          <w:rFonts w:ascii="Times New Roman" w:hAnsi="Times New Roman" w:cs="Times New Roman"/>
          <w:sz w:val="28"/>
        </w:rPr>
      </w:pPr>
      <w:proofErr w:type="spellStart"/>
      <w:r w:rsidRPr="007A7D55">
        <w:rPr>
          <w:rFonts w:ascii="Times New Roman" w:hAnsi="Times New Roman" w:cs="Times New Roman"/>
          <w:sz w:val="28"/>
        </w:rPr>
        <w:t>Бүгін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де, </w:t>
      </w:r>
      <w:proofErr w:type="spellStart"/>
      <w:r w:rsidRPr="007A7D55">
        <w:rPr>
          <w:rFonts w:ascii="Times New Roman" w:hAnsi="Times New Roman" w:cs="Times New Roman"/>
          <w:sz w:val="28"/>
        </w:rPr>
        <w:t>Иеміз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бізге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Еремия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сияқты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A7D55">
        <w:rPr>
          <w:rFonts w:ascii="Times New Roman" w:hAnsi="Times New Roman" w:cs="Times New Roman"/>
          <w:sz w:val="28"/>
        </w:rPr>
        <w:t>әлемнің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көз-қарасына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қарсы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тұратын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және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Құдіретті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Құдайдың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еркіне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табандылықпен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бағынатын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адамдарды</w:t>
      </w:r>
      <w:proofErr w:type="spellEnd"/>
      <w:r w:rsidRPr="007A7D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7D55">
        <w:rPr>
          <w:rFonts w:ascii="Times New Roman" w:hAnsi="Times New Roman" w:cs="Times New Roman"/>
          <w:sz w:val="28"/>
        </w:rPr>
        <w:t>береді</w:t>
      </w:r>
      <w:proofErr w:type="spellEnd"/>
      <w:r w:rsidRPr="007A7D55">
        <w:rPr>
          <w:rFonts w:ascii="Times New Roman" w:hAnsi="Times New Roman" w:cs="Times New Roman"/>
          <w:sz w:val="28"/>
        </w:rPr>
        <w:t>.</w:t>
      </w:r>
    </w:p>
    <w:sectPr w:rsidR="007300A4" w:rsidRPr="007A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E"/>
    <w:rsid w:val="002D2336"/>
    <w:rsid w:val="007300A4"/>
    <w:rsid w:val="007A7D55"/>
    <w:rsid w:val="00A37D43"/>
    <w:rsid w:val="00E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4</cp:revision>
  <dcterms:created xsi:type="dcterms:W3CDTF">2020-09-23T12:46:00Z</dcterms:created>
  <dcterms:modified xsi:type="dcterms:W3CDTF">2020-10-03T13:23:00Z</dcterms:modified>
</cp:coreProperties>
</file>