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0E" w:rsidRPr="006F160E" w:rsidRDefault="00F84A3A" w:rsidP="006F16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201014</w:t>
      </w:r>
    </w:p>
    <w:p w:rsidR="006F160E" w:rsidRPr="006F160E" w:rsidRDefault="006F160E" w:rsidP="006F160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6F160E">
        <w:rPr>
          <w:rFonts w:ascii="Times New Roman" w:hAnsi="Times New Roman" w:cs="Times New Roman"/>
          <w:b/>
          <w:sz w:val="28"/>
        </w:rPr>
        <w:t>Сенім</w:t>
      </w:r>
      <w:proofErr w:type="spellEnd"/>
      <w:r w:rsidRPr="006F160E">
        <w:rPr>
          <w:rFonts w:ascii="Times New Roman" w:hAnsi="Times New Roman" w:cs="Times New Roman"/>
          <w:b/>
          <w:sz w:val="28"/>
        </w:rPr>
        <w:t>. Галилео Галилей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6F160E" w:rsidRPr="006F160E" w:rsidRDefault="006F160E" w:rsidP="006F160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F160E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жұлдыздардың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санын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белгілеген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>,</w:t>
      </w:r>
    </w:p>
    <w:p w:rsidR="006F160E" w:rsidRPr="006F160E" w:rsidRDefault="006F160E" w:rsidP="006F160E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барлығына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аттарын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берген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>.</w:t>
      </w:r>
    </w:p>
    <w:p w:rsidR="006F160E" w:rsidRPr="006F160E" w:rsidRDefault="006F160E" w:rsidP="006F160E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ұлы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әрі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тым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қуатты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>,</w:t>
      </w:r>
    </w:p>
    <w:p w:rsidR="006F160E" w:rsidRPr="006F160E" w:rsidRDefault="006F160E" w:rsidP="006F160E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Шексіз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мол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О</w:t>
      </w:r>
      <w:bookmarkStart w:id="0" w:name="_GoBack"/>
      <w:bookmarkEnd w:id="0"/>
      <w:r w:rsidRPr="006F160E">
        <w:rPr>
          <w:rFonts w:ascii="Times New Roman" w:hAnsi="Times New Roman" w:cs="Times New Roman"/>
          <w:b/>
          <w:i/>
          <w:sz w:val="28"/>
        </w:rPr>
        <w:t>ның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ақыл-парасаты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>.»</w:t>
      </w:r>
    </w:p>
    <w:p w:rsidR="006F160E" w:rsidRPr="006F160E" w:rsidRDefault="006F160E" w:rsidP="006F160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F160E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6F160E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6F160E">
        <w:rPr>
          <w:rFonts w:ascii="Times New Roman" w:hAnsi="Times New Roman" w:cs="Times New Roman"/>
          <w:b/>
          <w:i/>
          <w:sz w:val="28"/>
        </w:rPr>
        <w:t xml:space="preserve"> 146:4-5)</w:t>
      </w:r>
    </w:p>
    <w:p w:rsidR="006F160E" w:rsidRPr="006F160E" w:rsidRDefault="006F160E" w:rsidP="006F160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F160E">
        <w:rPr>
          <w:rFonts w:ascii="Times New Roman" w:hAnsi="Times New Roman" w:cs="Times New Roman"/>
          <w:sz w:val="28"/>
        </w:rPr>
        <w:t>Жаңа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«Хаббл» </w:t>
      </w:r>
      <w:proofErr w:type="spellStart"/>
      <w:r w:rsidRPr="006F160E">
        <w:rPr>
          <w:rFonts w:ascii="Times New Roman" w:hAnsi="Times New Roman" w:cs="Times New Roman"/>
          <w:sz w:val="28"/>
        </w:rPr>
        <w:t>атты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үлкен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телескоп, </w:t>
      </w:r>
      <w:proofErr w:type="spellStart"/>
      <w:r w:rsidRPr="006F160E">
        <w:rPr>
          <w:rFonts w:ascii="Times New Roman" w:hAnsi="Times New Roman" w:cs="Times New Roman"/>
          <w:sz w:val="28"/>
        </w:rPr>
        <w:t>бір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үлкен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бөлікке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жиналған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бес </w:t>
      </w:r>
      <w:proofErr w:type="spellStart"/>
      <w:r w:rsidRPr="006F160E">
        <w:rPr>
          <w:rFonts w:ascii="Times New Roman" w:hAnsi="Times New Roman" w:cs="Times New Roman"/>
          <w:sz w:val="28"/>
        </w:rPr>
        <w:t>бөліктен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тұрады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оның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ең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үлкені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F160E">
        <w:rPr>
          <w:rFonts w:ascii="Times New Roman" w:hAnsi="Times New Roman" w:cs="Times New Roman"/>
          <w:sz w:val="28"/>
        </w:rPr>
        <w:t>диаметрі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1,4 км </w:t>
      </w:r>
      <w:proofErr w:type="spellStart"/>
      <w:r w:rsidRPr="006F160E">
        <w:rPr>
          <w:rFonts w:ascii="Times New Roman" w:hAnsi="Times New Roman" w:cs="Times New Roman"/>
          <w:sz w:val="28"/>
        </w:rPr>
        <w:t>ең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жақсы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сападағы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айнасы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6F160E">
        <w:rPr>
          <w:rFonts w:ascii="Times New Roman" w:hAnsi="Times New Roman" w:cs="Times New Roman"/>
          <w:sz w:val="28"/>
        </w:rPr>
        <w:t>телескоптың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өзі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60E">
        <w:rPr>
          <w:rFonts w:ascii="Times New Roman" w:hAnsi="Times New Roman" w:cs="Times New Roman"/>
          <w:sz w:val="28"/>
        </w:rPr>
        <w:t>Оның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техникалық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жабдықталуы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туралы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ғылыми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журналдардың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бірінде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былай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жазылған</w:t>
      </w:r>
      <w:proofErr w:type="spellEnd"/>
      <w:r w:rsidRPr="006F160E">
        <w:rPr>
          <w:rFonts w:ascii="Times New Roman" w:hAnsi="Times New Roman" w:cs="Times New Roman"/>
          <w:sz w:val="28"/>
        </w:rPr>
        <w:t>: «</w:t>
      </w:r>
      <w:proofErr w:type="spellStart"/>
      <w:r w:rsidRPr="006F160E">
        <w:rPr>
          <w:rFonts w:ascii="Times New Roman" w:hAnsi="Times New Roman" w:cs="Times New Roman"/>
          <w:sz w:val="28"/>
        </w:rPr>
        <w:t>Қандай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F160E">
        <w:rPr>
          <w:rFonts w:ascii="Times New Roman" w:hAnsi="Times New Roman" w:cs="Times New Roman"/>
          <w:sz w:val="28"/>
        </w:rPr>
        <w:t>дірілдеу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болмасын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ол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рефлектордың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беткі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қабатында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миллионнан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бір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бөлігі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дюймнен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артық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ауытқуды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тудырмайды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60E">
        <w:rPr>
          <w:rFonts w:ascii="Times New Roman" w:hAnsi="Times New Roman" w:cs="Times New Roman"/>
          <w:sz w:val="28"/>
        </w:rPr>
        <w:t>Егер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F160E">
        <w:rPr>
          <w:rFonts w:ascii="Times New Roman" w:hAnsi="Times New Roman" w:cs="Times New Roman"/>
          <w:sz w:val="28"/>
        </w:rPr>
        <w:t>айна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Жердің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диаметрімен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тең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болған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жағдайда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онда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оның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беткі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қабатындағы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ең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үлкен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ауытқуы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7,5 см-</w:t>
      </w:r>
      <w:proofErr w:type="spellStart"/>
      <w:r w:rsidRPr="006F160E">
        <w:rPr>
          <w:rFonts w:ascii="Times New Roman" w:hAnsi="Times New Roman" w:cs="Times New Roman"/>
          <w:sz w:val="28"/>
        </w:rPr>
        <w:t>ден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аспайтын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еді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.» </w:t>
      </w:r>
      <w:proofErr w:type="spellStart"/>
      <w:r w:rsidRPr="006F160E">
        <w:rPr>
          <w:rFonts w:ascii="Times New Roman" w:hAnsi="Times New Roman" w:cs="Times New Roman"/>
          <w:sz w:val="28"/>
        </w:rPr>
        <w:t>Таңқаларлық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! </w:t>
      </w:r>
    </w:p>
    <w:p w:rsidR="006F160E" w:rsidRPr="006F160E" w:rsidRDefault="006F160E" w:rsidP="006F160E">
      <w:pPr>
        <w:ind w:firstLine="708"/>
        <w:rPr>
          <w:rFonts w:ascii="Times New Roman" w:hAnsi="Times New Roman" w:cs="Times New Roman"/>
          <w:sz w:val="28"/>
        </w:rPr>
      </w:pPr>
      <w:r w:rsidRPr="006F160E">
        <w:rPr>
          <w:rFonts w:ascii="Times New Roman" w:hAnsi="Times New Roman" w:cs="Times New Roman"/>
          <w:sz w:val="28"/>
        </w:rPr>
        <w:t xml:space="preserve">Галилей, </w:t>
      </w:r>
      <w:proofErr w:type="spellStart"/>
      <w:r w:rsidRPr="006F160E">
        <w:rPr>
          <w:rFonts w:ascii="Times New Roman" w:hAnsi="Times New Roman" w:cs="Times New Roman"/>
          <w:sz w:val="28"/>
        </w:rPr>
        <w:t>өзінің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телескопының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жылтыр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линзаларын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реттеу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үшін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6F160E">
        <w:rPr>
          <w:rFonts w:ascii="Times New Roman" w:hAnsi="Times New Roman" w:cs="Times New Roman"/>
          <w:sz w:val="28"/>
        </w:rPr>
        <w:t>дәнекерлеуді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(пайка) </w:t>
      </w:r>
      <w:proofErr w:type="spellStart"/>
      <w:r w:rsidRPr="006F160E">
        <w:rPr>
          <w:rFonts w:ascii="Times New Roman" w:hAnsi="Times New Roman" w:cs="Times New Roman"/>
          <w:sz w:val="28"/>
        </w:rPr>
        <w:t>қолданса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Хаббл </w:t>
      </w:r>
      <w:proofErr w:type="spellStart"/>
      <w:r w:rsidRPr="006F160E">
        <w:rPr>
          <w:rFonts w:ascii="Times New Roman" w:hAnsi="Times New Roman" w:cs="Times New Roman"/>
          <w:sz w:val="28"/>
        </w:rPr>
        <w:t>телескопында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ақау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пайда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болған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жағдайда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ғалымдар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бүлінуді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болдырмау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үшін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ғарышқа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барулары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керек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6F160E">
        <w:rPr>
          <w:rFonts w:ascii="Times New Roman" w:hAnsi="Times New Roman" w:cs="Times New Roman"/>
          <w:sz w:val="28"/>
        </w:rPr>
        <w:t>бұны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істеу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үшін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бір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жылдан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астам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уақыт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керек</w:t>
      </w:r>
      <w:proofErr w:type="spellEnd"/>
      <w:r w:rsidRPr="006F160E">
        <w:rPr>
          <w:rFonts w:ascii="Times New Roman" w:hAnsi="Times New Roman" w:cs="Times New Roman"/>
          <w:sz w:val="28"/>
        </w:rPr>
        <w:t>.</w:t>
      </w:r>
    </w:p>
    <w:p w:rsidR="006F160E" w:rsidRPr="006F160E" w:rsidRDefault="006F160E" w:rsidP="006F160E">
      <w:pPr>
        <w:ind w:firstLine="708"/>
        <w:rPr>
          <w:rFonts w:ascii="Times New Roman" w:hAnsi="Times New Roman" w:cs="Times New Roman"/>
          <w:sz w:val="28"/>
        </w:rPr>
      </w:pPr>
      <w:r w:rsidRPr="006F160E">
        <w:rPr>
          <w:rFonts w:ascii="Times New Roman" w:hAnsi="Times New Roman" w:cs="Times New Roman"/>
          <w:sz w:val="28"/>
        </w:rPr>
        <w:t xml:space="preserve">Галилей </w:t>
      </w:r>
      <w:proofErr w:type="spellStart"/>
      <w:r w:rsidRPr="006F160E">
        <w:rPr>
          <w:rFonts w:ascii="Times New Roman" w:hAnsi="Times New Roman" w:cs="Times New Roman"/>
          <w:sz w:val="28"/>
        </w:rPr>
        <w:t>Флоренцияда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қайтыс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болғаннан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кейін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елу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жыл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өткен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соң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қала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тұрғындары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оған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ескерткіш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орнатты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60E">
        <w:rPr>
          <w:rFonts w:ascii="Times New Roman" w:hAnsi="Times New Roman" w:cs="Times New Roman"/>
          <w:sz w:val="28"/>
        </w:rPr>
        <w:t>Бұл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ескерткіш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Аристотельдің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аспан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денелерінің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қозғалыс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заңдары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туралы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пікірін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ұстанған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және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Галилейдің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дәлелдерін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тыңдаудан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6F160E">
        <w:rPr>
          <w:rFonts w:ascii="Times New Roman" w:hAnsi="Times New Roman" w:cs="Times New Roman"/>
          <w:sz w:val="28"/>
        </w:rPr>
        <w:t>тартқан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қауым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F160E">
        <w:rPr>
          <w:rFonts w:ascii="Times New Roman" w:hAnsi="Times New Roman" w:cs="Times New Roman"/>
          <w:sz w:val="28"/>
        </w:rPr>
        <w:t>ғалым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арасындағы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қайшылықты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тағы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бір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рет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астын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сызып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өтті</w:t>
      </w:r>
      <w:proofErr w:type="spellEnd"/>
      <w:r w:rsidRPr="006F160E">
        <w:rPr>
          <w:rFonts w:ascii="Times New Roman" w:hAnsi="Times New Roman" w:cs="Times New Roman"/>
          <w:sz w:val="28"/>
        </w:rPr>
        <w:t>.</w:t>
      </w:r>
    </w:p>
    <w:p w:rsidR="006F160E" w:rsidRPr="006F160E" w:rsidRDefault="006F160E" w:rsidP="006F160E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F160E">
        <w:rPr>
          <w:rFonts w:ascii="Times New Roman" w:hAnsi="Times New Roman" w:cs="Times New Roman"/>
          <w:sz w:val="28"/>
        </w:rPr>
        <w:t>Алайда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шынайы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ғылым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бізді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қоршап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тұрған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барлық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нәрсені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Жаратушы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Құдаймен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дауласпайды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60E">
        <w:rPr>
          <w:rFonts w:ascii="Times New Roman" w:hAnsi="Times New Roman" w:cs="Times New Roman"/>
          <w:sz w:val="28"/>
        </w:rPr>
        <w:t>Керісінше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Тәңір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Иеміз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Өзі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жаратқан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нәрселері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туралы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көбірек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білуге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тырысқандармен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дауласады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60E">
        <w:rPr>
          <w:rFonts w:ascii="Times New Roman" w:hAnsi="Times New Roman" w:cs="Times New Roman"/>
          <w:sz w:val="28"/>
        </w:rPr>
        <w:t>Американдық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ғарыштық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бағдарламаны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бастаған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Вернер фон Браун, </w:t>
      </w:r>
      <w:proofErr w:type="spellStart"/>
      <w:r w:rsidRPr="006F160E">
        <w:rPr>
          <w:rFonts w:ascii="Times New Roman" w:hAnsi="Times New Roman" w:cs="Times New Roman"/>
          <w:sz w:val="28"/>
        </w:rPr>
        <w:t>бірде</w:t>
      </w:r>
      <w:proofErr w:type="spellEnd"/>
      <w:r w:rsidRPr="006F160E">
        <w:rPr>
          <w:rFonts w:ascii="Times New Roman" w:hAnsi="Times New Roman" w:cs="Times New Roman"/>
          <w:sz w:val="28"/>
        </w:rPr>
        <w:t>: «</w:t>
      </w:r>
      <w:proofErr w:type="spellStart"/>
      <w:r w:rsidRPr="006F160E">
        <w:rPr>
          <w:rFonts w:ascii="Times New Roman" w:hAnsi="Times New Roman" w:cs="Times New Roman"/>
          <w:sz w:val="28"/>
        </w:rPr>
        <w:t>Біз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ғалам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туралы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қаншалықты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көбірек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білген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сайын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менің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сенімім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F160E">
        <w:rPr>
          <w:rFonts w:ascii="Times New Roman" w:hAnsi="Times New Roman" w:cs="Times New Roman"/>
          <w:sz w:val="28"/>
        </w:rPr>
        <w:t>соншалықты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арта </w:t>
      </w:r>
      <w:proofErr w:type="spellStart"/>
      <w:r w:rsidRPr="006F160E">
        <w:rPr>
          <w:rFonts w:ascii="Times New Roman" w:hAnsi="Times New Roman" w:cs="Times New Roman"/>
          <w:sz w:val="28"/>
        </w:rPr>
        <w:t>түседі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6F160E">
        <w:rPr>
          <w:rFonts w:ascii="Times New Roman" w:hAnsi="Times New Roman" w:cs="Times New Roman"/>
          <w:sz w:val="28"/>
        </w:rPr>
        <w:t>деген</w:t>
      </w:r>
      <w:proofErr w:type="spellEnd"/>
      <w:r w:rsidRPr="006F160E">
        <w:rPr>
          <w:rFonts w:ascii="Times New Roman" w:hAnsi="Times New Roman" w:cs="Times New Roman"/>
          <w:sz w:val="28"/>
        </w:rPr>
        <w:t>.</w:t>
      </w:r>
    </w:p>
    <w:p w:rsidR="00D61B8C" w:rsidRPr="006F160E" w:rsidRDefault="006F160E" w:rsidP="006F160E">
      <w:pPr>
        <w:ind w:firstLine="708"/>
        <w:rPr>
          <w:rFonts w:ascii="Times New Roman" w:hAnsi="Times New Roman" w:cs="Times New Roman"/>
          <w:sz w:val="28"/>
        </w:rPr>
      </w:pPr>
      <w:r w:rsidRPr="006F160E">
        <w:rPr>
          <w:rFonts w:ascii="Times New Roman" w:hAnsi="Times New Roman" w:cs="Times New Roman"/>
          <w:sz w:val="28"/>
        </w:rPr>
        <w:t xml:space="preserve">Галилей, </w:t>
      </w:r>
      <w:proofErr w:type="spellStart"/>
      <w:r w:rsidRPr="006F160E">
        <w:rPr>
          <w:rFonts w:ascii="Times New Roman" w:hAnsi="Times New Roman" w:cs="Times New Roman"/>
          <w:sz w:val="28"/>
        </w:rPr>
        <w:t>қауым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абыройын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өзінің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телескопы </w:t>
      </w:r>
      <w:proofErr w:type="spellStart"/>
      <w:r w:rsidRPr="006F160E">
        <w:rPr>
          <w:rFonts w:ascii="Times New Roman" w:hAnsi="Times New Roman" w:cs="Times New Roman"/>
          <w:sz w:val="28"/>
        </w:rPr>
        <w:t>арқылы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көрген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нәрселермен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шатастырмады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60E">
        <w:rPr>
          <w:rFonts w:ascii="Times New Roman" w:hAnsi="Times New Roman" w:cs="Times New Roman"/>
          <w:sz w:val="28"/>
        </w:rPr>
        <w:t>Ол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адамдардың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қателесуі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мүмкін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екенін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білді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60E">
        <w:rPr>
          <w:rFonts w:ascii="Times New Roman" w:hAnsi="Times New Roman" w:cs="Times New Roman"/>
          <w:sz w:val="28"/>
        </w:rPr>
        <w:t>Өз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сенімдерінен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6F160E">
        <w:rPr>
          <w:rFonts w:ascii="Times New Roman" w:hAnsi="Times New Roman" w:cs="Times New Roman"/>
          <w:sz w:val="28"/>
        </w:rPr>
        <w:t>тартуға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мәжбүр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болғанымен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тарих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6F160E">
        <w:rPr>
          <w:rFonts w:ascii="Times New Roman" w:hAnsi="Times New Roman" w:cs="Times New Roman"/>
          <w:sz w:val="28"/>
        </w:rPr>
        <w:t>одан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арғы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зерттеулер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оның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дұрыстығын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дәлелдеді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F160E">
        <w:rPr>
          <w:rFonts w:ascii="Times New Roman" w:hAnsi="Times New Roman" w:cs="Times New Roman"/>
          <w:sz w:val="28"/>
        </w:rPr>
        <w:t>Бұл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жерде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әрине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мәселені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екі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жақты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зерттеу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өте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маңызды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60E">
        <w:rPr>
          <w:rFonts w:ascii="Times New Roman" w:hAnsi="Times New Roman" w:cs="Times New Roman"/>
          <w:sz w:val="28"/>
        </w:rPr>
        <w:t>өйткені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ғылым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деректері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F160E">
        <w:rPr>
          <w:rFonts w:ascii="Times New Roman" w:hAnsi="Times New Roman" w:cs="Times New Roman"/>
          <w:sz w:val="28"/>
        </w:rPr>
        <w:t>Киелі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Кітаптың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нақты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тұжырымдары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арасындағы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үйлесімділікті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іздеу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көптеген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қайшылықтарды</w:t>
      </w:r>
      <w:proofErr w:type="spellEnd"/>
      <w:r w:rsidRPr="006F16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60E">
        <w:rPr>
          <w:rFonts w:ascii="Times New Roman" w:hAnsi="Times New Roman" w:cs="Times New Roman"/>
          <w:sz w:val="28"/>
        </w:rPr>
        <w:t>шешеді</w:t>
      </w:r>
      <w:proofErr w:type="spellEnd"/>
      <w:r w:rsidRPr="006F160E">
        <w:rPr>
          <w:rFonts w:ascii="Times New Roman" w:hAnsi="Times New Roman" w:cs="Times New Roman"/>
          <w:sz w:val="28"/>
        </w:rPr>
        <w:t>.</w:t>
      </w:r>
    </w:p>
    <w:sectPr w:rsidR="00D61B8C" w:rsidRPr="006F160E" w:rsidSect="00F84A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D"/>
    <w:rsid w:val="003A474D"/>
    <w:rsid w:val="006F160E"/>
    <w:rsid w:val="00D61B8C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2020-09-23T12:50:00Z</dcterms:created>
  <dcterms:modified xsi:type="dcterms:W3CDTF">2020-10-03T13:21:00Z</dcterms:modified>
</cp:coreProperties>
</file>