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6D" w:rsidRDefault="00173155" w:rsidP="00173155">
      <w:pPr>
        <w:jc w:val="center"/>
        <w:rPr>
          <w:rFonts w:ascii="Times New Roman" w:hAnsi="Times New Roman" w:cs="Times New Roman"/>
          <w:b/>
          <w:sz w:val="28"/>
        </w:rPr>
      </w:pPr>
      <w:r w:rsidRPr="00173155">
        <w:rPr>
          <w:rFonts w:ascii="Times New Roman" w:hAnsi="Times New Roman" w:cs="Times New Roman"/>
          <w:b/>
          <w:sz w:val="28"/>
        </w:rPr>
        <w:t>0038</w:t>
      </w:r>
    </w:p>
    <w:p w:rsidR="00455EB9" w:rsidRDefault="00455EB9" w:rsidP="00173155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Сөздерден жоғары </w:t>
      </w:r>
    </w:p>
    <w:p w:rsidR="00455EB9" w:rsidRPr="00455EB9" w:rsidRDefault="00455EB9" w:rsidP="00173155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«Тәңірім, маған мынаны берші»</w:t>
      </w:r>
    </w:p>
    <w:p w:rsidR="00173155" w:rsidRPr="00173155" w:rsidRDefault="00173155" w:rsidP="00173155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173155">
        <w:rPr>
          <w:rFonts w:ascii="Times New Roman" w:hAnsi="Times New Roman" w:cs="Times New Roman"/>
          <w:b/>
          <w:i/>
          <w:sz w:val="28"/>
          <w:lang w:val="kk-KZ"/>
        </w:rPr>
        <w:t>«Құдайдан сұраңдар, сонда ол сендерге (мұқтаждарыңды) береді; іздеңдер, сонда табасыңдар; есікті қағыңдар, сонда ол сендерге ашылады. Себебі сұрай берген әркім алады, іздей берген табады, қағып тұрғанға есік ашылады.»</w:t>
      </w:r>
    </w:p>
    <w:p w:rsidR="00173155" w:rsidRDefault="00173155" w:rsidP="00173155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173155">
        <w:rPr>
          <w:rFonts w:ascii="Times New Roman" w:hAnsi="Times New Roman" w:cs="Times New Roman"/>
          <w:b/>
          <w:i/>
          <w:sz w:val="28"/>
          <w:lang w:val="kk-KZ"/>
        </w:rPr>
        <w:t>(Матай 7:7-8)</w:t>
      </w:r>
    </w:p>
    <w:p w:rsidR="00A55FB4" w:rsidRDefault="005C4FC9" w:rsidP="005C4FC9">
      <w:pPr>
        <w:ind w:firstLine="708"/>
        <w:rPr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Мартин Лютердің айтуынша: «Мінажат етпейтін мәсіхші</w:t>
      </w:r>
      <w:r w:rsidRPr="005C4FC9"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бұл </w:t>
      </w:r>
      <w:r w:rsidRPr="005C4FC9">
        <w:rPr>
          <w:rFonts w:ascii="Times New Roman" w:hAnsi="Times New Roman" w:cs="Times New Roman"/>
          <w:sz w:val="28"/>
          <w:lang w:val="kk-KZ"/>
        </w:rPr>
        <w:t>ауа</w:t>
      </w:r>
      <w:r>
        <w:rPr>
          <w:rFonts w:ascii="Times New Roman" w:hAnsi="Times New Roman" w:cs="Times New Roman"/>
          <w:sz w:val="28"/>
          <w:lang w:val="kk-KZ"/>
        </w:rPr>
        <w:t>сыз</w:t>
      </w:r>
      <w:r w:rsidRPr="005C4FC9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адам сияқты». </w:t>
      </w:r>
      <w:r w:rsidRPr="005C4FC9">
        <w:rPr>
          <w:rFonts w:ascii="Times New Roman" w:hAnsi="Times New Roman" w:cs="Times New Roman"/>
          <w:sz w:val="28"/>
          <w:lang w:val="kk-KZ"/>
        </w:rPr>
        <w:t>Дегенмен</w:t>
      </w:r>
      <w:r>
        <w:rPr>
          <w:rFonts w:ascii="Times New Roman" w:hAnsi="Times New Roman" w:cs="Times New Roman"/>
          <w:sz w:val="28"/>
          <w:lang w:val="kk-KZ"/>
        </w:rPr>
        <w:t>, көптеген адамдар үшін мін</w:t>
      </w:r>
      <w:r w:rsidRPr="005C4FC9">
        <w:rPr>
          <w:rFonts w:ascii="Times New Roman" w:hAnsi="Times New Roman" w:cs="Times New Roman"/>
          <w:sz w:val="28"/>
          <w:lang w:val="kk-KZ"/>
        </w:rPr>
        <w:t>а</w:t>
      </w:r>
      <w:r>
        <w:rPr>
          <w:rFonts w:ascii="Times New Roman" w:hAnsi="Times New Roman" w:cs="Times New Roman"/>
          <w:sz w:val="28"/>
          <w:lang w:val="kk-KZ"/>
        </w:rPr>
        <w:t>жат</w:t>
      </w:r>
      <w:r w:rsidRPr="005C4FC9">
        <w:rPr>
          <w:rFonts w:ascii="Times New Roman" w:hAnsi="Times New Roman" w:cs="Times New Roman"/>
          <w:sz w:val="28"/>
          <w:lang w:val="kk-KZ"/>
        </w:rPr>
        <w:t xml:space="preserve"> белгісіз құпия болып қала береді. Көптеген мәсіхшілер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5C4FC9">
        <w:rPr>
          <w:rFonts w:ascii="Times New Roman" w:hAnsi="Times New Roman" w:cs="Times New Roman"/>
          <w:sz w:val="28"/>
          <w:lang w:val="kk-KZ"/>
        </w:rPr>
        <w:t xml:space="preserve"> Құдай</w:t>
      </w:r>
      <w:r w:rsidR="007F232D">
        <w:rPr>
          <w:rFonts w:ascii="Times New Roman" w:hAnsi="Times New Roman" w:cs="Times New Roman"/>
          <w:sz w:val="28"/>
          <w:lang w:val="kk-KZ"/>
        </w:rPr>
        <w:t>,</w:t>
      </w:r>
      <w:r w:rsidRPr="005C4FC9">
        <w:rPr>
          <w:rFonts w:ascii="Times New Roman" w:hAnsi="Times New Roman" w:cs="Times New Roman"/>
          <w:sz w:val="28"/>
          <w:lang w:val="kk-KZ"/>
        </w:rPr>
        <w:t xml:space="preserve"> адамдардың </w:t>
      </w:r>
      <w:r>
        <w:rPr>
          <w:rFonts w:ascii="Times New Roman" w:hAnsi="Times New Roman" w:cs="Times New Roman"/>
          <w:sz w:val="28"/>
          <w:lang w:val="kk-KZ"/>
        </w:rPr>
        <w:t xml:space="preserve">мінажаттарына </w:t>
      </w:r>
      <w:r w:rsidRPr="005C4FC9">
        <w:rPr>
          <w:rFonts w:ascii="Times New Roman" w:hAnsi="Times New Roman" w:cs="Times New Roman"/>
          <w:sz w:val="28"/>
          <w:lang w:val="kk-KZ"/>
        </w:rPr>
        <w:t>шынымен жауап беретінін біледі.</w:t>
      </w:r>
      <w:r w:rsidR="00583C6C" w:rsidRPr="00583C6C">
        <w:rPr>
          <w:lang w:val="kk-KZ"/>
        </w:rPr>
        <w:t xml:space="preserve"> </w:t>
      </w:r>
      <w:r w:rsidR="00583C6C" w:rsidRPr="00583C6C">
        <w:rPr>
          <w:rFonts w:ascii="Times New Roman" w:hAnsi="Times New Roman" w:cs="Times New Roman"/>
          <w:sz w:val="28"/>
          <w:lang w:val="kk-KZ"/>
        </w:rPr>
        <w:t xml:space="preserve">Егер сіз достарыңыздан Құдай олардың </w:t>
      </w:r>
      <w:r w:rsidR="00583C6C">
        <w:rPr>
          <w:rFonts w:ascii="Times New Roman" w:hAnsi="Times New Roman" w:cs="Times New Roman"/>
          <w:sz w:val="28"/>
          <w:lang w:val="kk-KZ"/>
        </w:rPr>
        <w:t>мінажаттарына</w:t>
      </w:r>
      <w:r w:rsidR="00583C6C" w:rsidRPr="00583C6C">
        <w:rPr>
          <w:rFonts w:ascii="Times New Roman" w:hAnsi="Times New Roman" w:cs="Times New Roman"/>
          <w:sz w:val="28"/>
          <w:lang w:val="kk-KZ"/>
        </w:rPr>
        <w:t xml:space="preserve"> жауап берді ме деп сұрасаңыз, немесе олар Құдайдың басқалардың </w:t>
      </w:r>
      <w:r w:rsidR="00583C6C">
        <w:rPr>
          <w:rFonts w:ascii="Times New Roman" w:hAnsi="Times New Roman" w:cs="Times New Roman"/>
          <w:sz w:val="28"/>
          <w:lang w:val="kk-KZ"/>
        </w:rPr>
        <w:t xml:space="preserve">мінажаттарына </w:t>
      </w:r>
      <w:r w:rsidR="00583C6C" w:rsidRPr="00583C6C">
        <w:rPr>
          <w:rFonts w:ascii="Times New Roman" w:hAnsi="Times New Roman" w:cs="Times New Roman"/>
          <w:sz w:val="28"/>
          <w:lang w:val="kk-KZ"/>
        </w:rPr>
        <w:t>жауап бер</w:t>
      </w:r>
      <w:r w:rsidR="007F232D">
        <w:rPr>
          <w:rFonts w:ascii="Times New Roman" w:hAnsi="Times New Roman" w:cs="Times New Roman"/>
          <w:sz w:val="28"/>
          <w:lang w:val="kk-KZ"/>
        </w:rPr>
        <w:t>генін естіді ме деп сұрасаңыз</w:t>
      </w:r>
      <w:r w:rsidR="00583C6C">
        <w:rPr>
          <w:rFonts w:ascii="Times New Roman" w:hAnsi="Times New Roman" w:cs="Times New Roman"/>
          <w:sz w:val="28"/>
          <w:lang w:val="kk-KZ"/>
        </w:rPr>
        <w:t>, көптеген «иә»</w:t>
      </w:r>
      <w:r w:rsidR="00583C6C" w:rsidRPr="00583C6C">
        <w:rPr>
          <w:rFonts w:ascii="Times New Roman" w:hAnsi="Times New Roman" w:cs="Times New Roman"/>
          <w:sz w:val="28"/>
          <w:lang w:val="kk-KZ"/>
        </w:rPr>
        <w:t xml:space="preserve"> </w:t>
      </w:r>
      <w:r w:rsidR="00583C6C">
        <w:rPr>
          <w:rFonts w:ascii="Times New Roman" w:hAnsi="Times New Roman" w:cs="Times New Roman"/>
          <w:sz w:val="28"/>
          <w:lang w:val="kk-KZ"/>
        </w:rPr>
        <w:t xml:space="preserve">деген </w:t>
      </w:r>
      <w:r w:rsidR="00583C6C" w:rsidRPr="00583C6C">
        <w:rPr>
          <w:rFonts w:ascii="Times New Roman" w:hAnsi="Times New Roman" w:cs="Times New Roman"/>
          <w:sz w:val="28"/>
          <w:lang w:val="kk-KZ"/>
        </w:rPr>
        <w:t>жауаптарды</w:t>
      </w:r>
      <w:r w:rsidR="008974B2">
        <w:rPr>
          <w:rFonts w:ascii="Times New Roman" w:hAnsi="Times New Roman" w:cs="Times New Roman"/>
          <w:sz w:val="28"/>
          <w:lang w:val="kk-KZ"/>
        </w:rPr>
        <w:t xml:space="preserve"> аласыз</w:t>
      </w:r>
      <w:r w:rsidR="00583C6C" w:rsidRPr="00583C6C">
        <w:rPr>
          <w:rFonts w:ascii="Times New Roman" w:hAnsi="Times New Roman" w:cs="Times New Roman"/>
          <w:sz w:val="28"/>
          <w:lang w:val="kk-KZ"/>
        </w:rPr>
        <w:t>.</w:t>
      </w:r>
      <w:r w:rsidR="00344B0C" w:rsidRPr="00344B0C">
        <w:rPr>
          <w:lang w:val="kk-KZ"/>
        </w:rPr>
        <w:t xml:space="preserve"> </w:t>
      </w:r>
      <w:r w:rsidR="00344B0C">
        <w:rPr>
          <w:rFonts w:ascii="Times New Roman" w:hAnsi="Times New Roman" w:cs="Times New Roman"/>
          <w:sz w:val="28"/>
          <w:lang w:val="kk-KZ"/>
        </w:rPr>
        <w:t>Алайда</w:t>
      </w:r>
      <w:r w:rsidR="00344B0C" w:rsidRPr="00344B0C">
        <w:rPr>
          <w:rFonts w:ascii="Times New Roman" w:hAnsi="Times New Roman" w:cs="Times New Roman"/>
          <w:sz w:val="28"/>
          <w:lang w:val="kk-KZ"/>
        </w:rPr>
        <w:t xml:space="preserve">, көптеген адамдар әлі күнге дейін </w:t>
      </w:r>
      <w:r w:rsidR="00344B0C">
        <w:rPr>
          <w:rFonts w:ascii="Times New Roman" w:hAnsi="Times New Roman" w:cs="Times New Roman"/>
          <w:sz w:val="28"/>
          <w:lang w:val="kk-KZ"/>
        </w:rPr>
        <w:t xml:space="preserve">мінажатты </w:t>
      </w:r>
      <w:r w:rsidR="00E04857">
        <w:rPr>
          <w:rFonts w:ascii="Times New Roman" w:hAnsi="Times New Roman" w:cs="Times New Roman"/>
          <w:sz w:val="28"/>
          <w:lang w:val="kk-KZ"/>
        </w:rPr>
        <w:t>тиын салып ойнайтын</w:t>
      </w:r>
      <w:r w:rsidR="00344B0C" w:rsidRPr="00344B0C">
        <w:rPr>
          <w:rFonts w:ascii="Times New Roman" w:hAnsi="Times New Roman" w:cs="Times New Roman"/>
          <w:sz w:val="28"/>
          <w:lang w:val="kk-KZ"/>
        </w:rPr>
        <w:t xml:space="preserve"> ойын машинасы </w:t>
      </w:r>
      <w:r w:rsidR="008974B2">
        <w:rPr>
          <w:rFonts w:ascii="Times New Roman" w:hAnsi="Times New Roman" w:cs="Times New Roman"/>
          <w:sz w:val="28"/>
          <w:lang w:val="kk-KZ"/>
        </w:rPr>
        <w:t>ретінде қабылдайды - әрі</w:t>
      </w:r>
      <w:r w:rsidR="00E04857">
        <w:rPr>
          <w:rFonts w:ascii="Times New Roman" w:hAnsi="Times New Roman" w:cs="Times New Roman"/>
          <w:sz w:val="28"/>
          <w:lang w:val="kk-KZ"/>
        </w:rPr>
        <w:t xml:space="preserve"> арзан, әрі </w:t>
      </w:r>
      <w:r w:rsidR="00344B0C" w:rsidRPr="00344B0C">
        <w:rPr>
          <w:rFonts w:ascii="Times New Roman" w:hAnsi="Times New Roman" w:cs="Times New Roman"/>
          <w:sz w:val="28"/>
          <w:lang w:val="kk-KZ"/>
        </w:rPr>
        <w:t>джекпотты жеңіп алу мүмкіндігі бар</w:t>
      </w:r>
      <w:r w:rsidR="00D20F58">
        <w:rPr>
          <w:rFonts w:ascii="Times New Roman" w:hAnsi="Times New Roman" w:cs="Times New Roman"/>
          <w:sz w:val="28"/>
          <w:lang w:val="kk-KZ"/>
        </w:rPr>
        <w:t xml:space="preserve"> зат</w:t>
      </w:r>
      <w:r w:rsidR="00344B0C" w:rsidRPr="00344B0C">
        <w:rPr>
          <w:rFonts w:ascii="Times New Roman" w:hAnsi="Times New Roman" w:cs="Times New Roman"/>
          <w:sz w:val="28"/>
          <w:lang w:val="kk-KZ"/>
        </w:rPr>
        <w:t>.</w:t>
      </w:r>
      <w:r w:rsidR="00A55FB4" w:rsidRPr="00A55FB4">
        <w:rPr>
          <w:lang w:val="kk-KZ"/>
        </w:rPr>
        <w:t xml:space="preserve"> </w:t>
      </w:r>
    </w:p>
    <w:p w:rsidR="00173155" w:rsidRDefault="00A55FB4" w:rsidP="005C4FC9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A55FB4">
        <w:rPr>
          <w:rFonts w:ascii="Times New Roman" w:hAnsi="Times New Roman" w:cs="Times New Roman"/>
          <w:sz w:val="28"/>
          <w:lang w:val="kk-KZ"/>
        </w:rPr>
        <w:t>Мен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A55FB4">
        <w:rPr>
          <w:rFonts w:ascii="Times New Roman" w:hAnsi="Times New Roman" w:cs="Times New Roman"/>
          <w:sz w:val="28"/>
          <w:lang w:val="kk-KZ"/>
        </w:rPr>
        <w:t xml:space="preserve"> біздің миссиямызға келетін кейбір хатт</w:t>
      </w:r>
      <w:r>
        <w:rPr>
          <w:rFonts w:ascii="Times New Roman" w:hAnsi="Times New Roman" w:cs="Times New Roman"/>
          <w:sz w:val="28"/>
          <w:lang w:val="kk-KZ"/>
        </w:rPr>
        <w:t>ардың мазмұны туралы ойланд</w:t>
      </w:r>
      <w:r w:rsidRPr="00A55FB4">
        <w:rPr>
          <w:rFonts w:ascii="Times New Roman" w:hAnsi="Times New Roman" w:cs="Times New Roman"/>
          <w:sz w:val="28"/>
          <w:lang w:val="kk-KZ"/>
        </w:rPr>
        <w:t>ым.</w:t>
      </w:r>
      <w:r w:rsidR="00F7008A" w:rsidRPr="00F7008A">
        <w:rPr>
          <w:lang w:val="kk-KZ"/>
        </w:rPr>
        <w:t xml:space="preserve"> </w:t>
      </w:r>
      <w:r w:rsidR="00F7008A" w:rsidRPr="00F7008A">
        <w:rPr>
          <w:rFonts w:ascii="Times New Roman" w:hAnsi="Times New Roman" w:cs="Times New Roman"/>
          <w:sz w:val="28"/>
          <w:lang w:val="kk-KZ"/>
        </w:rPr>
        <w:t>Бір әйел былай деп жазды: «Менің күйеуімнің бір</w:t>
      </w:r>
      <w:r w:rsidR="00F7008A">
        <w:rPr>
          <w:rFonts w:ascii="Times New Roman" w:hAnsi="Times New Roman" w:cs="Times New Roman"/>
          <w:sz w:val="28"/>
          <w:lang w:val="kk-KZ"/>
        </w:rPr>
        <w:t xml:space="preserve"> жан досы бар еді, ол қатерлі ісік</w:t>
      </w:r>
      <w:r w:rsidR="00F7008A" w:rsidRPr="00F7008A">
        <w:rPr>
          <w:rFonts w:ascii="Times New Roman" w:hAnsi="Times New Roman" w:cs="Times New Roman"/>
          <w:sz w:val="28"/>
          <w:lang w:val="kk-KZ"/>
        </w:rPr>
        <w:t xml:space="preserve"> ауруына шалдыққан еді. Мен</w:t>
      </w:r>
      <w:r w:rsidR="00F7008A">
        <w:rPr>
          <w:rFonts w:ascii="Times New Roman" w:hAnsi="Times New Roman" w:cs="Times New Roman"/>
          <w:sz w:val="28"/>
          <w:lang w:val="kk-KZ"/>
        </w:rPr>
        <w:t xml:space="preserve"> мінажат етіп</w:t>
      </w:r>
      <w:r w:rsidR="00F7008A" w:rsidRPr="00F7008A">
        <w:rPr>
          <w:rFonts w:ascii="Times New Roman" w:hAnsi="Times New Roman" w:cs="Times New Roman"/>
          <w:sz w:val="28"/>
          <w:lang w:val="kk-KZ"/>
        </w:rPr>
        <w:t>, ораза ұстадым, достарым</w:t>
      </w:r>
      <w:r w:rsidR="00F7008A">
        <w:rPr>
          <w:rFonts w:ascii="Times New Roman" w:hAnsi="Times New Roman" w:cs="Times New Roman"/>
          <w:sz w:val="28"/>
          <w:lang w:val="kk-KZ"/>
        </w:rPr>
        <w:t xml:space="preserve"> да ол үшін мінажат етті</w:t>
      </w:r>
      <w:r w:rsidR="00F7008A" w:rsidRPr="00F7008A">
        <w:rPr>
          <w:rFonts w:ascii="Times New Roman" w:hAnsi="Times New Roman" w:cs="Times New Roman"/>
          <w:sz w:val="28"/>
          <w:lang w:val="kk-KZ"/>
        </w:rPr>
        <w:t xml:space="preserve">... </w:t>
      </w:r>
      <w:r w:rsidR="00F7008A">
        <w:rPr>
          <w:rFonts w:ascii="Times New Roman" w:hAnsi="Times New Roman" w:cs="Times New Roman"/>
          <w:sz w:val="28"/>
          <w:lang w:val="kk-KZ"/>
        </w:rPr>
        <w:t>Бірақ, Том сенбі күні</w:t>
      </w:r>
      <w:r w:rsidR="00F7008A" w:rsidRPr="00F7008A">
        <w:rPr>
          <w:rFonts w:ascii="Times New Roman" w:hAnsi="Times New Roman" w:cs="Times New Roman"/>
          <w:sz w:val="28"/>
          <w:lang w:val="kk-KZ"/>
        </w:rPr>
        <w:t xml:space="preserve"> қайтыс болды. Неліктен бұлай болды?»</w:t>
      </w:r>
      <w:r w:rsidR="001843DC" w:rsidRPr="001843DC">
        <w:rPr>
          <w:lang w:val="kk-KZ"/>
        </w:rPr>
        <w:t xml:space="preserve"> </w:t>
      </w:r>
      <w:r w:rsidR="001843DC" w:rsidRPr="001843DC">
        <w:rPr>
          <w:rFonts w:ascii="Times New Roman" w:hAnsi="Times New Roman" w:cs="Times New Roman"/>
          <w:sz w:val="28"/>
          <w:lang w:val="kk-KZ"/>
        </w:rPr>
        <w:t>Тағы бір әйел: «Мен сізге сұр</w:t>
      </w:r>
      <w:r w:rsidR="001843DC">
        <w:rPr>
          <w:rFonts w:ascii="Times New Roman" w:hAnsi="Times New Roman" w:cs="Times New Roman"/>
          <w:sz w:val="28"/>
          <w:lang w:val="kk-KZ"/>
        </w:rPr>
        <w:t>ақ қою үшін жазып отырмын. Менің</w:t>
      </w:r>
      <w:r w:rsidR="001843DC" w:rsidRPr="001843DC">
        <w:rPr>
          <w:rFonts w:ascii="Times New Roman" w:hAnsi="Times New Roman" w:cs="Times New Roman"/>
          <w:sz w:val="28"/>
          <w:lang w:val="kk-KZ"/>
        </w:rPr>
        <w:t xml:space="preserve"> жүрегімде </w:t>
      </w:r>
      <w:r w:rsidR="001843DC">
        <w:rPr>
          <w:rFonts w:ascii="Times New Roman" w:hAnsi="Times New Roman" w:cs="Times New Roman"/>
          <w:sz w:val="28"/>
          <w:lang w:val="kk-KZ"/>
        </w:rPr>
        <w:t xml:space="preserve">ешқашан </w:t>
      </w:r>
      <w:r w:rsidR="001843DC" w:rsidRPr="001843DC">
        <w:rPr>
          <w:rFonts w:ascii="Times New Roman" w:hAnsi="Times New Roman" w:cs="Times New Roman"/>
          <w:sz w:val="28"/>
          <w:lang w:val="kk-KZ"/>
        </w:rPr>
        <w:t>тыныштық болған емес. Құдай мені естімеуі мүмкін деп үнемі алаңдаймын», - деп жазды.</w:t>
      </w:r>
    </w:p>
    <w:p w:rsidR="00E42A48" w:rsidRDefault="00E42A48" w:rsidP="005C4FC9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E42A48">
        <w:rPr>
          <w:rFonts w:ascii="Times New Roman" w:hAnsi="Times New Roman" w:cs="Times New Roman"/>
          <w:sz w:val="28"/>
          <w:lang w:val="kk-KZ"/>
        </w:rPr>
        <w:t xml:space="preserve">Бір студент </w:t>
      </w:r>
      <w:r>
        <w:rPr>
          <w:rFonts w:ascii="Times New Roman" w:hAnsi="Times New Roman" w:cs="Times New Roman"/>
          <w:sz w:val="28"/>
          <w:lang w:val="kk-KZ"/>
        </w:rPr>
        <w:t xml:space="preserve">қыз емтихандары үшін мінажат етіп, нашар баға алғаны туралы </w:t>
      </w:r>
      <w:r w:rsidRPr="00E42A48">
        <w:rPr>
          <w:rFonts w:ascii="Times New Roman" w:hAnsi="Times New Roman" w:cs="Times New Roman"/>
          <w:sz w:val="28"/>
          <w:lang w:val="kk-KZ"/>
        </w:rPr>
        <w:t>жазды. Ол былай деп жазды: «Мен</w:t>
      </w:r>
      <w:r>
        <w:rPr>
          <w:rFonts w:ascii="Times New Roman" w:hAnsi="Times New Roman" w:cs="Times New Roman"/>
          <w:sz w:val="28"/>
          <w:lang w:val="kk-KZ"/>
        </w:rPr>
        <w:t>ің ойымша, менің мәсіхшілік өмірімде бір нәрсе жетіспейтін сияқты</w:t>
      </w:r>
      <w:r w:rsidRPr="00E42A48">
        <w:rPr>
          <w:rFonts w:ascii="Times New Roman" w:hAnsi="Times New Roman" w:cs="Times New Roman"/>
          <w:sz w:val="28"/>
          <w:lang w:val="kk-KZ"/>
        </w:rPr>
        <w:t>».</w:t>
      </w:r>
      <w:r w:rsidR="009E4361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9E4361" w:rsidRPr="005C4FC9" w:rsidRDefault="009E4361" w:rsidP="005C4FC9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9E4361">
        <w:rPr>
          <w:rFonts w:ascii="Times New Roman" w:hAnsi="Times New Roman" w:cs="Times New Roman"/>
          <w:sz w:val="28"/>
          <w:lang w:val="kk-KZ"/>
        </w:rPr>
        <w:t xml:space="preserve">Әрине, бәрін Құдайға </w:t>
      </w:r>
      <w:r>
        <w:rPr>
          <w:rFonts w:ascii="Times New Roman" w:hAnsi="Times New Roman" w:cs="Times New Roman"/>
          <w:sz w:val="28"/>
          <w:lang w:val="kk-KZ"/>
        </w:rPr>
        <w:t xml:space="preserve">деген мінажаттармыздың </w:t>
      </w:r>
      <w:r w:rsidRPr="009E4361">
        <w:rPr>
          <w:rFonts w:ascii="Times New Roman" w:hAnsi="Times New Roman" w:cs="Times New Roman"/>
          <w:sz w:val="28"/>
          <w:lang w:val="kk-KZ"/>
        </w:rPr>
        <w:t xml:space="preserve">мазмұны </w:t>
      </w:r>
      <w:r>
        <w:rPr>
          <w:rFonts w:ascii="Times New Roman" w:hAnsi="Times New Roman" w:cs="Times New Roman"/>
          <w:sz w:val="28"/>
          <w:lang w:val="kk-KZ"/>
        </w:rPr>
        <w:t xml:space="preserve">дұрыс емес деп түсіндіруге болмайды, </w:t>
      </w:r>
      <w:r w:rsidRPr="009E4361">
        <w:rPr>
          <w:rFonts w:ascii="Times New Roman" w:hAnsi="Times New Roman" w:cs="Times New Roman"/>
          <w:sz w:val="28"/>
          <w:lang w:val="kk-KZ"/>
        </w:rPr>
        <w:t>бірақ біздің көптеген өтініштеріміз Оның еркіне сәйкес келмейді.</w:t>
      </w:r>
      <w:r w:rsidR="00605345" w:rsidRPr="00605345">
        <w:rPr>
          <w:lang w:val="kk-KZ"/>
        </w:rPr>
        <w:t xml:space="preserve"> </w:t>
      </w:r>
      <w:r w:rsidR="00605345" w:rsidRPr="00605345">
        <w:rPr>
          <w:rFonts w:ascii="Times New Roman" w:hAnsi="Times New Roman" w:cs="Times New Roman"/>
          <w:sz w:val="28"/>
          <w:lang w:val="kk-KZ"/>
        </w:rPr>
        <w:t xml:space="preserve">Екінші жағынан, біз </w:t>
      </w:r>
      <w:r w:rsidR="00B44E19">
        <w:rPr>
          <w:rFonts w:ascii="Times New Roman" w:hAnsi="Times New Roman" w:cs="Times New Roman"/>
          <w:sz w:val="28"/>
          <w:lang w:val="kk-KZ"/>
        </w:rPr>
        <w:t>мінажатта</w:t>
      </w:r>
      <w:r w:rsidR="00605345" w:rsidRPr="00605345">
        <w:rPr>
          <w:rFonts w:ascii="Times New Roman" w:hAnsi="Times New Roman" w:cs="Times New Roman"/>
          <w:sz w:val="28"/>
          <w:lang w:val="kk-KZ"/>
        </w:rPr>
        <w:t xml:space="preserve"> Құдайдың Тұлғасымен қарым-қатынас жасайтынымызды</w:t>
      </w:r>
      <w:r w:rsidR="00B44E19">
        <w:rPr>
          <w:rFonts w:ascii="Times New Roman" w:hAnsi="Times New Roman" w:cs="Times New Roman"/>
          <w:sz w:val="28"/>
          <w:lang w:val="kk-KZ"/>
        </w:rPr>
        <w:t xml:space="preserve"> жиі ұмытып кетеміз. Құдайдың мінажаттарымызға жауап беретіндігі</w:t>
      </w:r>
      <w:r w:rsidR="00605345" w:rsidRPr="00605345">
        <w:rPr>
          <w:rFonts w:ascii="Times New Roman" w:hAnsi="Times New Roman" w:cs="Times New Roman"/>
          <w:sz w:val="28"/>
          <w:lang w:val="kk-KZ"/>
        </w:rPr>
        <w:t>, біз</w:t>
      </w:r>
      <w:r w:rsidR="00B44E19">
        <w:rPr>
          <w:rFonts w:ascii="Times New Roman" w:hAnsi="Times New Roman" w:cs="Times New Roman"/>
          <w:sz w:val="28"/>
          <w:lang w:val="kk-KZ"/>
        </w:rPr>
        <w:t>дің</w:t>
      </w:r>
      <w:r w:rsidR="00605345" w:rsidRPr="00605345">
        <w:rPr>
          <w:rFonts w:ascii="Times New Roman" w:hAnsi="Times New Roman" w:cs="Times New Roman"/>
          <w:sz w:val="28"/>
          <w:lang w:val="kk-KZ"/>
        </w:rPr>
        <w:t xml:space="preserve"> қаншалықт</w:t>
      </w:r>
      <w:r w:rsidR="00B44E19">
        <w:rPr>
          <w:rFonts w:ascii="Times New Roman" w:hAnsi="Times New Roman" w:cs="Times New Roman"/>
          <w:sz w:val="28"/>
          <w:lang w:val="kk-KZ"/>
        </w:rPr>
        <w:t>ы жақсы немесе жаман екенідігімізбен байланысты емес.</w:t>
      </w:r>
      <w:r w:rsidR="00D4147A" w:rsidRPr="00D4147A">
        <w:rPr>
          <w:lang w:val="kk-KZ"/>
        </w:rPr>
        <w:t xml:space="preserve"> </w:t>
      </w:r>
      <w:r w:rsidR="00D4147A" w:rsidRPr="00D4147A">
        <w:rPr>
          <w:rFonts w:ascii="Times New Roman" w:hAnsi="Times New Roman" w:cs="Times New Roman"/>
          <w:sz w:val="28"/>
          <w:lang w:val="kk-KZ"/>
        </w:rPr>
        <w:t xml:space="preserve">Ол </w:t>
      </w:r>
      <w:r w:rsidR="00D4147A">
        <w:rPr>
          <w:rFonts w:ascii="Times New Roman" w:hAnsi="Times New Roman" w:cs="Times New Roman"/>
          <w:sz w:val="28"/>
          <w:lang w:val="kk-KZ"/>
        </w:rPr>
        <w:t xml:space="preserve">мінажаттарға жауап беруінің себебі - </w:t>
      </w:r>
      <w:r w:rsidR="00093B42">
        <w:rPr>
          <w:rFonts w:ascii="Times New Roman" w:hAnsi="Times New Roman" w:cs="Times New Roman"/>
          <w:sz w:val="28"/>
          <w:lang w:val="kk-KZ"/>
        </w:rPr>
        <w:t>О</w:t>
      </w:r>
      <w:r w:rsidR="00D4147A" w:rsidRPr="00D4147A">
        <w:rPr>
          <w:rFonts w:ascii="Times New Roman" w:hAnsi="Times New Roman" w:cs="Times New Roman"/>
          <w:sz w:val="28"/>
          <w:lang w:val="kk-KZ"/>
        </w:rPr>
        <w:t>ның балалары ретінде</w:t>
      </w:r>
      <w:r w:rsidR="00093B42">
        <w:rPr>
          <w:rFonts w:ascii="Times New Roman" w:hAnsi="Times New Roman" w:cs="Times New Roman"/>
          <w:sz w:val="28"/>
          <w:lang w:val="kk-KZ"/>
        </w:rPr>
        <w:t>,</w:t>
      </w:r>
      <w:r w:rsidR="00D4147A" w:rsidRPr="00D4147A">
        <w:rPr>
          <w:rFonts w:ascii="Times New Roman" w:hAnsi="Times New Roman" w:cs="Times New Roman"/>
          <w:sz w:val="28"/>
          <w:lang w:val="kk-KZ"/>
        </w:rPr>
        <w:t xml:space="preserve"> бі</w:t>
      </w:r>
      <w:r w:rsidR="00D4147A">
        <w:rPr>
          <w:rFonts w:ascii="Times New Roman" w:hAnsi="Times New Roman" w:cs="Times New Roman"/>
          <w:sz w:val="28"/>
          <w:lang w:val="kk-KZ"/>
        </w:rPr>
        <w:t>зде Онымен</w:t>
      </w:r>
      <w:r w:rsidR="00093B42">
        <w:rPr>
          <w:rFonts w:ascii="Times New Roman" w:hAnsi="Times New Roman" w:cs="Times New Roman"/>
          <w:sz w:val="28"/>
          <w:lang w:val="kk-KZ"/>
        </w:rPr>
        <w:t xml:space="preserve"> бірге</w:t>
      </w:r>
      <w:bookmarkStart w:id="0" w:name="_GoBack"/>
      <w:bookmarkEnd w:id="0"/>
      <w:r w:rsidR="00D4147A">
        <w:rPr>
          <w:rFonts w:ascii="Times New Roman" w:hAnsi="Times New Roman" w:cs="Times New Roman"/>
          <w:sz w:val="28"/>
          <w:lang w:val="kk-KZ"/>
        </w:rPr>
        <w:t xml:space="preserve"> жеке қарым-қатынасымыз бар</w:t>
      </w:r>
      <w:r w:rsidR="00093B42">
        <w:rPr>
          <w:rFonts w:ascii="Times New Roman" w:hAnsi="Times New Roman" w:cs="Times New Roman"/>
          <w:sz w:val="28"/>
          <w:lang w:val="kk-KZ"/>
        </w:rPr>
        <w:t xml:space="preserve"> екендігінде</w:t>
      </w:r>
      <w:r w:rsidR="00D4147A" w:rsidRPr="00D4147A">
        <w:rPr>
          <w:rFonts w:ascii="Times New Roman" w:hAnsi="Times New Roman" w:cs="Times New Roman"/>
          <w:sz w:val="28"/>
          <w:lang w:val="kk-KZ"/>
        </w:rPr>
        <w:t xml:space="preserve">. </w:t>
      </w:r>
      <w:r w:rsidR="00D4147A">
        <w:rPr>
          <w:rFonts w:ascii="Times New Roman" w:hAnsi="Times New Roman" w:cs="Times New Roman"/>
          <w:sz w:val="28"/>
          <w:lang w:val="kk-KZ"/>
        </w:rPr>
        <w:t>Б</w:t>
      </w:r>
      <w:r w:rsidR="00D4147A" w:rsidRPr="00D4147A">
        <w:rPr>
          <w:rFonts w:ascii="Times New Roman" w:hAnsi="Times New Roman" w:cs="Times New Roman"/>
          <w:sz w:val="28"/>
          <w:lang w:val="kk-KZ"/>
        </w:rPr>
        <w:t>әрі</w:t>
      </w:r>
      <w:r w:rsidR="00D4147A">
        <w:rPr>
          <w:rFonts w:ascii="Times New Roman" w:hAnsi="Times New Roman" w:cs="Times New Roman"/>
          <w:sz w:val="28"/>
          <w:lang w:val="kk-KZ"/>
        </w:rPr>
        <w:t>н</w:t>
      </w:r>
      <w:r w:rsidR="00D4147A" w:rsidRPr="00D4147A">
        <w:rPr>
          <w:rFonts w:ascii="Times New Roman" w:hAnsi="Times New Roman" w:cs="Times New Roman"/>
          <w:sz w:val="28"/>
          <w:lang w:val="kk-KZ"/>
        </w:rPr>
        <w:t xml:space="preserve"> </w:t>
      </w:r>
      <w:r w:rsidR="00D4147A">
        <w:rPr>
          <w:rFonts w:ascii="Times New Roman" w:hAnsi="Times New Roman" w:cs="Times New Roman"/>
          <w:sz w:val="28"/>
          <w:lang w:val="kk-KZ"/>
        </w:rPr>
        <w:t>осылай оңай түсіндіруге болады</w:t>
      </w:r>
      <w:r w:rsidR="00D4147A" w:rsidRPr="00D4147A">
        <w:rPr>
          <w:rFonts w:ascii="Times New Roman" w:hAnsi="Times New Roman" w:cs="Times New Roman"/>
          <w:sz w:val="28"/>
          <w:lang w:val="kk-KZ"/>
        </w:rPr>
        <w:t>. Пауыл бұл туралы нақты айтқан:</w:t>
      </w:r>
      <w:r w:rsidR="00D531E8">
        <w:rPr>
          <w:rFonts w:ascii="Times New Roman" w:hAnsi="Times New Roman" w:cs="Times New Roman"/>
          <w:sz w:val="28"/>
          <w:lang w:val="kk-KZ"/>
        </w:rPr>
        <w:t xml:space="preserve"> «</w:t>
      </w:r>
      <w:r w:rsidR="00D531E8" w:rsidRPr="00D531E8">
        <w:rPr>
          <w:rFonts w:ascii="Times New Roman" w:hAnsi="Times New Roman" w:cs="Times New Roman"/>
          <w:sz w:val="28"/>
          <w:lang w:val="kk-KZ"/>
        </w:rPr>
        <w:t>Енді біз рухани балалары болғандықтан, Құдай Өзінің рухани Ұлының Рухын жүрегімізге дарытт</w:t>
      </w:r>
      <w:r w:rsidR="00D531E8">
        <w:rPr>
          <w:rFonts w:ascii="Times New Roman" w:hAnsi="Times New Roman" w:cs="Times New Roman"/>
          <w:sz w:val="28"/>
          <w:lang w:val="kk-KZ"/>
        </w:rPr>
        <w:t xml:space="preserve">ы. Сол Рух бізді: «Абба, Әке!» </w:t>
      </w:r>
      <w:r w:rsidR="00D531E8" w:rsidRPr="00D531E8">
        <w:rPr>
          <w:rFonts w:ascii="Times New Roman" w:hAnsi="Times New Roman" w:cs="Times New Roman"/>
          <w:sz w:val="28"/>
          <w:lang w:val="kk-KZ"/>
        </w:rPr>
        <w:t xml:space="preserve"> — деп Құдайға сиындырады.</w:t>
      </w:r>
      <w:r w:rsidR="00D531E8">
        <w:rPr>
          <w:rFonts w:ascii="Times New Roman" w:hAnsi="Times New Roman" w:cs="Times New Roman"/>
          <w:sz w:val="28"/>
          <w:lang w:val="kk-KZ"/>
        </w:rPr>
        <w:t>» (Ғал. 4:6)</w:t>
      </w:r>
    </w:p>
    <w:sectPr w:rsidR="009E4361" w:rsidRPr="005C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55"/>
    <w:rsid w:val="00093B42"/>
    <w:rsid w:val="00173155"/>
    <w:rsid w:val="001843DC"/>
    <w:rsid w:val="00296BDD"/>
    <w:rsid w:val="00344B0C"/>
    <w:rsid w:val="00455EB9"/>
    <w:rsid w:val="00583C6C"/>
    <w:rsid w:val="005C4FC9"/>
    <w:rsid w:val="00605345"/>
    <w:rsid w:val="007F232D"/>
    <w:rsid w:val="00845D6D"/>
    <w:rsid w:val="008974B2"/>
    <w:rsid w:val="009E4361"/>
    <w:rsid w:val="00A55FB4"/>
    <w:rsid w:val="00B44E19"/>
    <w:rsid w:val="00D20F58"/>
    <w:rsid w:val="00D4147A"/>
    <w:rsid w:val="00D531E8"/>
    <w:rsid w:val="00E04857"/>
    <w:rsid w:val="00E42A48"/>
    <w:rsid w:val="00F7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D07A"/>
  <w15:chartTrackingRefBased/>
  <w15:docId w15:val="{4D3DED64-A140-4E12-98F8-4333CD9B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NAZAR FM LAURA</cp:lastModifiedBy>
  <cp:revision>17</cp:revision>
  <dcterms:created xsi:type="dcterms:W3CDTF">2020-07-06T08:41:00Z</dcterms:created>
  <dcterms:modified xsi:type="dcterms:W3CDTF">2020-07-06T09:16:00Z</dcterms:modified>
</cp:coreProperties>
</file>