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BE" w:rsidRPr="002433BE" w:rsidRDefault="002433BE" w:rsidP="002433BE">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2433BE">
        <w:rPr>
          <w:rFonts w:ascii="Times New Roman" w:eastAsia="Times New Roman" w:hAnsi="Times New Roman" w:cs="Times New Roman"/>
          <w:b/>
          <w:sz w:val="28"/>
          <w:szCs w:val="24"/>
          <w:u w:val="single"/>
          <w:lang w:val="kk-KZ" w:eastAsia="ru-RU"/>
        </w:rPr>
        <w:t>Дарлин 210102</w:t>
      </w:r>
    </w:p>
    <w:p w:rsidR="002433BE" w:rsidRPr="002433BE" w:rsidRDefault="002433BE" w:rsidP="002433BE">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2433BE">
        <w:rPr>
          <w:rFonts w:ascii="Times New Roman" w:eastAsia="Times New Roman" w:hAnsi="Times New Roman" w:cs="Times New Roman"/>
          <w:b/>
          <w:sz w:val="28"/>
          <w:szCs w:val="24"/>
          <w:u w:val="single"/>
          <w:lang w:val="kk-KZ" w:eastAsia="ru-RU"/>
        </w:rPr>
        <w:t>Мүмкін емес нәрсе үшін қалай мінажат ету керек?</w:t>
      </w:r>
    </w:p>
    <w:p w:rsidR="002433BE" w:rsidRPr="002433BE" w:rsidRDefault="002433BE" w:rsidP="002433BE">
      <w:pPr>
        <w:spacing w:before="100" w:beforeAutospacing="1" w:after="100" w:afterAutospacing="1" w:line="240" w:lineRule="auto"/>
        <w:rPr>
          <w:rFonts w:ascii="Times New Roman" w:eastAsia="Times New Roman" w:hAnsi="Times New Roman" w:cs="Times New Roman"/>
          <w:sz w:val="28"/>
          <w:szCs w:val="24"/>
          <w:lang w:val="kk-KZ" w:eastAsia="ru-RU"/>
        </w:rPr>
      </w:pPr>
      <w:r w:rsidRPr="002433BE">
        <w:rPr>
          <w:rFonts w:ascii="Times New Roman" w:eastAsia="Times New Roman" w:hAnsi="Times New Roman" w:cs="Times New Roman"/>
          <w:sz w:val="28"/>
          <w:szCs w:val="24"/>
          <w:lang w:val="kk-KZ" w:eastAsia="ru-RU"/>
        </w:rPr>
        <w:t xml:space="preserve">Қазіргі болып жатқан қиын жағдайлармен кездескенде, сіз оларды қалай көресіз? Содан қалай өтемін? Немесе қалай мүмкін емес нәрседе, Құдай мүмкіндіктер тауып береді? </w:t>
      </w:r>
    </w:p>
    <w:p w:rsidR="002433BE" w:rsidRPr="002433BE" w:rsidRDefault="002433BE" w:rsidP="002433BE">
      <w:pPr>
        <w:spacing w:before="100" w:beforeAutospacing="1" w:after="100" w:afterAutospacing="1" w:line="240" w:lineRule="auto"/>
        <w:rPr>
          <w:rFonts w:ascii="Times New Roman" w:eastAsia="Times New Roman" w:hAnsi="Times New Roman" w:cs="Times New Roman"/>
          <w:sz w:val="28"/>
          <w:szCs w:val="24"/>
          <w:lang w:val="kk-KZ" w:eastAsia="ru-RU"/>
        </w:rPr>
      </w:pPr>
      <w:r w:rsidRPr="002433BE">
        <w:rPr>
          <w:rFonts w:ascii="Times New Roman" w:eastAsia="Times New Roman" w:hAnsi="Times New Roman" w:cs="Times New Roman"/>
          <w:sz w:val="28"/>
          <w:szCs w:val="24"/>
          <w:lang w:val="kk-KZ" w:eastAsia="ru-RU"/>
        </w:rPr>
        <w:t>Бірде аяқ киім сататын бір саудагерді елдің шалғайдағы бір ауылдық жеріне жіберіпті. Ауылға келген кезде, ол таңқалыпты, өйткені барлық адамдар жалаң аяқ жүр екен. Сондықтан ол өзінің компаниясына электрондық пошта арқылы, былай деп хат жазыпты: «Мына жерде ешқандай сатылым болмайды. Бұл жердің адамдары аяқ киім кимейді екен». Біраздан соң, сол жерге тағы да басқа бір саудагер келіпті. Ол да бірден ішкі істер министрлігіне, электрондық пошта арқылы хат жазып жіберіпті. Алайда оның мазмұны мынадай болды; «Мына жердің болашағы бар! Мына жерде ешкімде аяқ киім жоқ».</w:t>
      </w:r>
    </w:p>
    <w:p w:rsidR="002433BE" w:rsidRPr="002433BE" w:rsidRDefault="002433BE" w:rsidP="002433BE">
      <w:pPr>
        <w:spacing w:before="100" w:beforeAutospacing="1" w:after="100" w:afterAutospacing="1" w:line="240" w:lineRule="auto"/>
        <w:rPr>
          <w:rFonts w:ascii="Times New Roman" w:eastAsia="Times New Roman" w:hAnsi="Times New Roman" w:cs="Times New Roman"/>
          <w:sz w:val="28"/>
          <w:szCs w:val="24"/>
          <w:lang w:val="kk-KZ" w:eastAsia="ru-RU"/>
        </w:rPr>
      </w:pPr>
      <w:r w:rsidRPr="002433BE">
        <w:rPr>
          <w:rFonts w:ascii="Times New Roman" w:eastAsia="Times New Roman" w:hAnsi="Times New Roman" w:cs="Times New Roman"/>
          <w:sz w:val="28"/>
          <w:szCs w:val="24"/>
          <w:lang w:val="kk-KZ" w:eastAsia="ru-RU"/>
        </w:rPr>
        <w:t>Қызық, қарым-қатнас бірден өзгере шыға келді. Көп жылдар бойы менің күйеуімнің кеңсесінде, мынадай сөз қабырғада ілініп тұратын; «Маған мүмкін емес деген сөзді айтпаңыздар. Тек қана біз оны қалай жасаймыз, деп айтыңыздар».</w:t>
      </w:r>
    </w:p>
    <w:p w:rsidR="002433BE" w:rsidRPr="002433BE" w:rsidRDefault="002433BE" w:rsidP="002433BE">
      <w:pPr>
        <w:spacing w:before="100" w:beforeAutospacing="1" w:after="100" w:afterAutospacing="1" w:line="240" w:lineRule="auto"/>
        <w:rPr>
          <w:rFonts w:ascii="Times New Roman" w:eastAsia="Times New Roman" w:hAnsi="Times New Roman" w:cs="Times New Roman"/>
          <w:sz w:val="28"/>
          <w:szCs w:val="24"/>
          <w:lang w:val="kk-KZ" w:eastAsia="ru-RU"/>
        </w:rPr>
      </w:pPr>
      <w:r w:rsidRPr="002433BE">
        <w:rPr>
          <w:rFonts w:ascii="Times New Roman" w:eastAsia="Times New Roman" w:hAnsi="Times New Roman" w:cs="Times New Roman"/>
          <w:sz w:val="28"/>
          <w:szCs w:val="24"/>
          <w:lang w:val="kk-KZ" w:eastAsia="ru-RU"/>
        </w:rPr>
        <w:t xml:space="preserve">Кейде бізге қиындықтан алыс кетіп, біз не нәрсені жақсы жасай аламыз дегенге бет бұруымыз керек, немесе нені жақсартып, мәселені шеше аламыз. Бірақта көбінесе біз үлкен, ұлы нәрселерге қарауымыз керек. Яғни, сол айырмашылықты көріп тұрып, позитивті нәрсеге қарауымыз керек, сонда біз Құдайдың көмегіне жүгіне аламыз. Позитивті қарым-қатнас, жағдайды бірден өзгерте алады. Алайда біздің жасай алмайтын нәрсемізді, Құдай жасай алады. Исаның Өзі былай деген; «Адамға мүмкін емес нәрсе, Құдайға әрқашан мүмкін». </w:t>
      </w:r>
    </w:p>
    <w:p w:rsidR="002433BE" w:rsidRPr="002433BE" w:rsidRDefault="002433BE" w:rsidP="002433BE">
      <w:pPr>
        <w:spacing w:before="100" w:beforeAutospacing="1" w:after="100" w:afterAutospacing="1" w:line="240" w:lineRule="auto"/>
        <w:rPr>
          <w:rFonts w:ascii="Times New Roman" w:eastAsia="Times New Roman" w:hAnsi="Times New Roman" w:cs="Times New Roman"/>
          <w:sz w:val="28"/>
          <w:szCs w:val="24"/>
          <w:lang w:val="kk-KZ" w:eastAsia="ru-RU"/>
        </w:rPr>
      </w:pPr>
      <w:r w:rsidRPr="002433BE">
        <w:rPr>
          <w:rFonts w:ascii="Times New Roman" w:eastAsia="Times New Roman" w:hAnsi="Times New Roman" w:cs="Times New Roman"/>
          <w:sz w:val="28"/>
          <w:szCs w:val="24"/>
          <w:lang w:val="kk-KZ" w:eastAsia="ru-RU"/>
        </w:rPr>
        <w:t xml:space="preserve">Уильям Кэридің алғашқы миссионерлік қызметтің, бастаушы әкесі екені бәрімізге белгілі, ол 1700-ші жылдары қызмет еткен. Біркүні ол былай деген; «Егер мүмкін емес нәрсені жасап көрмесеңіздер, онда сіздер Құдайдың не нәрсеге мүмкіндігі бар екенін әлі білген жоқсыздар». Маған осы сөз қатты ұнайды, өйткені бұл менің сеніміме шақыру тастайды. Кэри өзінің Үндістандағы қызметі барысында мүмкін емес болып көрінген, кедергілермен өте жиі кезікті. Шын мәнінде, егер сеніміңізді нығайтқыңыз келсе, онда оның өмірбаянын қарап шығыңыздар, сонда сіз Құдайдың мүмкін емес нәрсені жасап, ол өз өмірінде нені дәлелдегенін көре аласыздар. </w:t>
      </w:r>
    </w:p>
    <w:p w:rsidR="002433BE" w:rsidRPr="002433BE" w:rsidRDefault="002433BE" w:rsidP="002433BE">
      <w:pPr>
        <w:spacing w:before="100" w:beforeAutospacing="1" w:after="100" w:afterAutospacing="1" w:line="240" w:lineRule="auto"/>
        <w:rPr>
          <w:rFonts w:ascii="Times New Roman" w:eastAsia="Times New Roman" w:hAnsi="Times New Roman" w:cs="Times New Roman"/>
          <w:sz w:val="28"/>
          <w:szCs w:val="24"/>
          <w:lang w:val="kk-KZ" w:eastAsia="ru-RU"/>
        </w:rPr>
      </w:pPr>
      <w:r w:rsidRPr="002433BE">
        <w:rPr>
          <w:rFonts w:ascii="Times New Roman" w:eastAsia="Times New Roman" w:hAnsi="Times New Roman" w:cs="Times New Roman"/>
          <w:sz w:val="28"/>
          <w:szCs w:val="24"/>
          <w:lang w:val="kk-KZ" w:eastAsia="ru-RU"/>
        </w:rPr>
        <w:t xml:space="preserve">Бүгін сіз өзіңізге мүмкін емес болып көрінген нәрсе үшін мінажат етіп жатырсыз, жоқ, көп нәрсе сұрап жатырмын деп, уайымдамаңыз. Керісінше, ұлы мінажаттармен сыйыныңыздар, өйткені біздің Құдайымыз өте ұлы, Ол шынымен мүмкін емес нәрселерді жасай алады.      </w:t>
      </w:r>
      <w:bookmarkStart w:id="0" w:name="_GoBack"/>
      <w:bookmarkEnd w:id="0"/>
    </w:p>
    <w:sectPr w:rsidR="002433BE" w:rsidRPr="00243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BE"/>
    <w:rsid w:val="002433BE"/>
    <w:rsid w:val="00EE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2055</Characters>
  <Application>Microsoft Office Word</Application>
  <DocSecurity>0</DocSecurity>
  <Lines>17</Lines>
  <Paragraphs>4</Paragraphs>
  <ScaleCrop>false</ScaleCrop>
  <Compan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2021-01-23T07:01:00Z</dcterms:created>
  <dcterms:modified xsi:type="dcterms:W3CDTF">2021-01-23T07:03:00Z</dcterms:modified>
</cp:coreProperties>
</file>