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F6" w:rsidRPr="007048F6" w:rsidRDefault="007048F6" w:rsidP="007048F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  <w:r w:rsidRPr="007048F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001</w:t>
      </w:r>
    </w:p>
    <w:p w:rsidR="004148A9" w:rsidRPr="00585FF3" w:rsidRDefault="004148A9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kk-KZ" w:eastAsia="ru-RU"/>
        </w:rPr>
      </w:pPr>
      <w:r w:rsidRPr="00585FF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val="kk-KZ" w:eastAsia="ru-RU"/>
        </w:rPr>
        <w:t>Сіздің сапарыңызға арналған бес шындық.</w:t>
      </w:r>
    </w:p>
    <w:p w:rsidR="004148A9" w:rsidRDefault="004148A9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</w:p>
    <w:p w:rsidR="004148A9" w:rsidRPr="00585FF3" w:rsidRDefault="004148A9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kk-KZ" w:eastAsia="ru-RU"/>
        </w:rPr>
      </w:pPr>
      <w:r w:rsidRPr="00585FF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kk-KZ" w:eastAsia="ru-RU"/>
        </w:rPr>
        <w:t>7 қаңтар 2019 жыл.</w:t>
      </w:r>
    </w:p>
    <w:p w:rsidR="004148A9" w:rsidRPr="00585FF3" w:rsidRDefault="004148A9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kk-KZ" w:eastAsia="ru-RU"/>
        </w:rPr>
      </w:pPr>
      <w:r w:rsidRPr="00585FF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kk-KZ" w:eastAsia="ru-RU"/>
        </w:rPr>
        <w:t>Баяндаушы; Дарлин Сейл</w:t>
      </w:r>
    </w:p>
    <w:p w:rsidR="004148A9" w:rsidRPr="00585FF3" w:rsidRDefault="004148A9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kk-KZ" w:eastAsia="ru-RU"/>
        </w:rPr>
      </w:pPr>
      <w:r w:rsidRPr="00585FF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kk-KZ" w:eastAsia="ru-RU"/>
        </w:rPr>
        <w:t>Топтама; Жігерлендіретін сөздер.</w:t>
      </w:r>
    </w:p>
    <w:p w:rsidR="004148A9" w:rsidRDefault="004148A9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</w:p>
    <w:p w:rsidR="004148A9" w:rsidRDefault="002A724E" w:rsidP="002A724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Ө</w:t>
      </w:r>
      <w:r w:rsidR="00585FF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мір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іміз</w:t>
      </w:r>
      <w:r w:rsidR="004148A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де</w:t>
      </w:r>
      <w:r w:rsidR="00E314B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гі</w:t>
      </w:r>
      <w:r w:rsidR="00127881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рақымдыл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ықтың</w:t>
      </w:r>
      <w:r w:rsidR="004148A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сапар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ы</w:t>
      </w:r>
      <w:r w:rsidR="00E314B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– бұл ұзақ процесс, егер сіз сүрініп немесе осы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жолда құлап жатсаңыз, көңілдеріңіз түспесін, м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ен сізді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жігерлендіргім келеді.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</w:t>
      </w:r>
      <w:r w:rsidR="00E314B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Міне, менің оқ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ып-үйренген бірнеше қағидам</w:t>
      </w:r>
      <w:r w:rsidR="00E314B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.</w:t>
      </w:r>
    </w:p>
    <w:p w:rsidR="00E314BB" w:rsidRDefault="00E314BB" w:rsidP="00E314BB">
      <w:pPr>
        <w:pStyle w:val="a6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  <w:r w:rsidRPr="0026273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kk-KZ" w:eastAsia="ru-RU"/>
        </w:rPr>
        <w:t>Құдай Сөзін ешнәрсе ауыстыра алмайды.</w:t>
      </w:r>
      <w:r w:rsidR="0026273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Мен жұмыстарымның салдарынан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қол</w:t>
      </w:r>
      <w:r w:rsidR="0026273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ым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тимеген кездері</w:t>
      </w:r>
      <w:r w:rsidR="00585FF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бірнеше күн </w:t>
      </w:r>
      <w:r w:rsidR="0026273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оқымай, жібере салатынмын</w:t>
      </w:r>
      <w:r w:rsidR="00127881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. Бірақта мен ұтылған екенмін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. Бұл</w:t>
      </w:r>
      <w:r w:rsidR="0026273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- уақытында тамақ і</w:t>
      </w:r>
      <w:r w:rsidR="00127881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шпесем де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, бірақ бәрібір қажет күшім болады деп</w:t>
      </w:r>
      <w:r w:rsidR="0026273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күтіп отырғанға ұқсайды. </w:t>
      </w:r>
    </w:p>
    <w:p w:rsidR="001804A9" w:rsidRDefault="00E314BB" w:rsidP="00E314BB">
      <w:pPr>
        <w:pStyle w:val="a6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Менің физикалық жағдайым, менің рухани жағдайыма </w:t>
      </w:r>
      <w:r w:rsidR="0026273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да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толықтай әсер етеді. Иса ұзақ уақыт қызмет еткенен кейін, Оның</w:t>
      </w:r>
      <w:r w:rsidR="00585FF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шәкірттері шаршады, сондықтан О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л былай деді; «</w:t>
      </w:r>
      <w:r w:rsidR="00585FF3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...</w:t>
      </w:r>
      <w:r w:rsidRPr="00E314B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Тек өздерің ғана Маған еріп оңаша бір жерге б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арып, біраз тынығып демалыңдар!, деді» (Марқа 6:31). </w:t>
      </w:r>
      <w:r w:rsidR="001804A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Таңқалмаңыздар, с</w:t>
      </w:r>
      <w:r w:rsidR="0026273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ебебі физикалық жағынан «құласаңыздар»</w:t>
      </w:r>
      <w:r w:rsidR="001804A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, тура</w:t>
      </w:r>
      <w:r w:rsidR="0026273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сол уақытта рухани да, «құлаған»</w:t>
      </w:r>
      <w:r w:rsidR="001804A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сезімі </w:t>
      </w:r>
      <w:r w:rsidR="0026273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пайда </w:t>
      </w:r>
      <w:r w:rsidR="001804A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болады. </w:t>
      </w:r>
    </w:p>
    <w:p w:rsidR="00127881" w:rsidRDefault="00127881" w:rsidP="00127881">
      <w:pPr>
        <w:pStyle w:val="a6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Мына екі Ұлы өсиетті,</w:t>
      </w:r>
      <w:r w:rsidR="001804A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ә</w:t>
      </w:r>
      <w:r w:rsidR="0026273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рқашан көз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імнің</w:t>
      </w:r>
      <w:r w:rsidR="00262736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қырағындай</w:t>
      </w:r>
      <w:r w:rsidR="001804A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сақтап жүруім керек: </w:t>
      </w:r>
    </w:p>
    <w:p w:rsidR="00127881" w:rsidRDefault="00127881" w:rsidP="00127881">
      <w:pPr>
        <w:pStyle w:val="a6"/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  <w:r w:rsidRPr="00127881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Құдай Иеңді шын жүректен, бүкіл жан дүниеңмен, барлық ақыл-ойыңмен, бар күш-қуатыңмен сүй!</w:t>
      </w:r>
    </w:p>
    <w:p w:rsidR="001804A9" w:rsidRDefault="00127881" w:rsidP="00127881">
      <w:pPr>
        <w:pStyle w:val="a6"/>
        <w:numPr>
          <w:ilvl w:val="0"/>
          <w:numId w:val="9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  <w:r w:rsidRPr="00127881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Өзіңді қалай сүйсең, м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аңайыңдағы адамды да солай сүй!</w:t>
      </w:r>
    </w:p>
    <w:p w:rsidR="001804A9" w:rsidRDefault="001804A9" w:rsidP="001804A9">
      <w:pPr>
        <w:pStyle w:val="a6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Б</w:t>
      </w:r>
      <w:r w:rsidR="00127881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ұдан б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асқа ешнәрсе маңызды емес. Алайда «ең басты, ең маңыздыны» ұмытып қалу, өте оңай.</w:t>
      </w:r>
      <w:r w:rsidR="00E314BB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 </w:t>
      </w:r>
    </w:p>
    <w:p w:rsidR="00E314BB" w:rsidRDefault="001804A9" w:rsidP="001804A9">
      <w:pPr>
        <w:pStyle w:val="a6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Маған мінажат етуге уақыт керек, өйткені ол </w:t>
      </w:r>
      <w:r w:rsidR="00D93F0F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Онымен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жеке қарым-қат</w:t>
      </w:r>
      <w:r w:rsidR="00127881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ы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нас, бұл жәй өтініштер тізімі емес. Менің Көктегі Әкеммен байланыс, бұл </w:t>
      </w:r>
      <w:r w:rsidR="00DB231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- мінажаттың ең маңызды бөлігі. </w:t>
      </w:r>
      <w:r w:rsidR="00E314BB" w:rsidRPr="001804A9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</w:t>
      </w:r>
    </w:p>
    <w:p w:rsidR="00DB2310" w:rsidRDefault="00D93F0F" w:rsidP="00DB2310">
      <w:pPr>
        <w:pStyle w:val="a6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Күнде кешке қарай</w:t>
      </w:r>
      <w:r w:rsidR="00DB231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мен Иеміздің шақыруына мұқтажбын; «</w:t>
      </w:r>
      <w:r w:rsidR="00DB2310" w:rsidRPr="00DB231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Қиналып қатты шаршап-шалдыққандар,</w:t>
      </w:r>
      <w:r w:rsidR="00DB231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</w:t>
      </w:r>
      <w:r w:rsidR="00DB2310" w:rsidRPr="00DB231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Еңселерін тым ауыр жүк басқандар,</w:t>
      </w:r>
      <w:r w:rsidR="00DB231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</w:t>
      </w:r>
      <w:r w:rsidR="00DB2310" w:rsidRPr="00DB231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Менің қасыма келіңдер, бәрің,</w:t>
      </w:r>
      <w:r w:rsidR="00DB231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</w:t>
      </w:r>
      <w:r w:rsidR="00DB2310" w:rsidRPr="00DB231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Жандарыңды Мен рақатқа бөлеймін!</w:t>
      </w:r>
      <w:r w:rsidR="00DB231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» (Матай 11:28</w:t>
      </w:r>
      <w:r w:rsidR="00AC5C6D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). Мен әдетте өзімнің қиындық</w:t>
      </w:r>
      <w:r w:rsidR="00DB2310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тарымды төсегіме алып келемін. Сіздер бұны түсіне аласыздар ма? Міне, сондықтан Құдайдың дауысын кешке тыңдағанды жақсы көремін, Ол мені шақырады, мен Оған келемін, сосын қалғандарын аламын, Ол бәрін береді. </w:t>
      </w:r>
    </w:p>
    <w:p w:rsidR="003B6956" w:rsidRPr="003B6956" w:rsidRDefault="003B6956" w:rsidP="003B695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</w:p>
    <w:p w:rsidR="00DB2310" w:rsidRPr="001804A9" w:rsidRDefault="00DB2310" w:rsidP="00DB2310">
      <w:pPr>
        <w:pStyle w:val="a6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О</w:t>
      </w:r>
      <w:r w:rsidR="00D93F0F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>, Ием, маған және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менің бауырларыма осы жолда, Сенімен тығыз қарым-қатнаста жүріп, өсуге көмектесе гөр, себебі біз рақымдылықтың сапарында</w:t>
      </w:r>
      <w:r w:rsidR="00D93F0F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 келе 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  <w:t xml:space="preserve">жатырмыз, аумин.    </w:t>
      </w:r>
    </w:p>
    <w:p w:rsidR="004148A9" w:rsidRDefault="004148A9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</w:p>
    <w:p w:rsidR="003B6956" w:rsidRDefault="003B6956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</w:p>
    <w:p w:rsidR="003B6956" w:rsidRDefault="003B6956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</w:p>
    <w:p w:rsidR="003B6956" w:rsidRDefault="003B6956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</w:p>
    <w:p w:rsidR="003B6956" w:rsidRDefault="003B6956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</w:p>
    <w:p w:rsidR="003B6956" w:rsidRDefault="003B6956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</w:p>
    <w:p w:rsidR="003B6956" w:rsidRDefault="003B6956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</w:p>
    <w:p w:rsidR="003B6956" w:rsidRPr="004148A9" w:rsidRDefault="003B6956" w:rsidP="004148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 w:eastAsia="ru-RU"/>
        </w:rPr>
      </w:pPr>
    </w:p>
    <w:p w:rsidR="003B6956" w:rsidRPr="002A724E" w:rsidRDefault="003B6956" w:rsidP="003B6956">
      <w:pPr>
        <w:pStyle w:val="1"/>
        <w:rPr>
          <w:sz w:val="26"/>
          <w:szCs w:val="26"/>
          <w:lang w:val="en-US"/>
        </w:rPr>
      </w:pPr>
      <w:r w:rsidRPr="002A724E">
        <w:rPr>
          <w:sz w:val="26"/>
          <w:szCs w:val="26"/>
          <w:lang w:val="en-US"/>
        </w:rPr>
        <w:lastRenderedPageBreak/>
        <w:t>5 Truth</w:t>
      </w:r>
      <w:bookmarkStart w:id="0" w:name="_GoBack"/>
      <w:bookmarkEnd w:id="0"/>
      <w:r w:rsidRPr="002A724E">
        <w:rPr>
          <w:sz w:val="26"/>
          <w:szCs w:val="26"/>
          <w:lang w:val="en-US"/>
        </w:rPr>
        <w:t>s for Your Journey</w:t>
      </w:r>
    </w:p>
    <w:p w:rsidR="003B6956" w:rsidRPr="002A724E" w:rsidRDefault="003B6956" w:rsidP="003B6956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3B6956" w:rsidRPr="003B6956" w:rsidRDefault="003B6956" w:rsidP="003B695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B6956">
        <w:rPr>
          <w:rFonts w:ascii="Times New Roman" w:hAnsi="Times New Roman" w:cs="Times New Roman"/>
          <w:sz w:val="26"/>
          <w:szCs w:val="26"/>
          <w:lang w:val="en-US"/>
        </w:rPr>
        <w:t xml:space="preserve">January 7, 2019 </w:t>
      </w:r>
    </w:p>
    <w:p w:rsidR="003B6956" w:rsidRPr="003B6956" w:rsidRDefault="003B6956" w:rsidP="003B695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B6956">
        <w:rPr>
          <w:rStyle w:val="wpfc-sermon-single-meta-prefix"/>
          <w:rFonts w:ascii="Times New Roman" w:hAnsi="Times New Roman" w:cs="Times New Roman"/>
          <w:sz w:val="26"/>
          <w:szCs w:val="26"/>
          <w:lang w:val="en-US"/>
        </w:rPr>
        <w:t>Speaker:</w:t>
      </w:r>
      <w:r w:rsidRPr="003B69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6" w:history="1">
        <w:r w:rsidRPr="003B695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 xml:space="preserve">Darlene </w:t>
        </w:r>
        <w:proofErr w:type="spellStart"/>
        <w:r w:rsidRPr="003B695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Sala</w:t>
        </w:r>
        <w:proofErr w:type="spellEnd"/>
      </w:hyperlink>
      <w:r w:rsidRPr="003B69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3B6956" w:rsidRPr="003B6956" w:rsidRDefault="003B6956" w:rsidP="003B695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3B6956">
        <w:rPr>
          <w:rStyle w:val="wpfc-sermon-single-meta-prefix"/>
          <w:rFonts w:ascii="Times New Roman" w:hAnsi="Times New Roman" w:cs="Times New Roman"/>
          <w:sz w:val="26"/>
          <w:szCs w:val="26"/>
          <w:lang w:val="en-US"/>
        </w:rPr>
        <w:t>Series:</w:t>
      </w:r>
      <w:r w:rsidRPr="003B69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7" w:history="1">
        <w:r w:rsidRPr="003B695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Encouraging Words</w:t>
        </w:r>
      </w:hyperlink>
      <w:r w:rsidRPr="003B695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3B6956" w:rsidRPr="003B6956" w:rsidRDefault="003B6956" w:rsidP="003B6956">
      <w:pPr>
        <w:pStyle w:val="a3"/>
        <w:rPr>
          <w:sz w:val="26"/>
          <w:szCs w:val="26"/>
          <w:lang w:val="en-US"/>
        </w:rPr>
      </w:pPr>
      <w:r w:rsidRPr="003B6956">
        <w:rPr>
          <w:sz w:val="26"/>
          <w:szCs w:val="26"/>
          <w:lang w:val="en-US"/>
        </w:rPr>
        <w:t>I want to encourage you that in this life, the Journey into Grace is a long process, so don’t get discouraged if you trip and fall along the way. Here are a few things I’m still learning.</w:t>
      </w:r>
    </w:p>
    <w:p w:rsidR="003B6956" w:rsidRPr="003B6956" w:rsidRDefault="003B6956" w:rsidP="003B6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B6956">
        <w:rPr>
          <w:rStyle w:val="a4"/>
          <w:rFonts w:ascii="Times New Roman" w:hAnsi="Times New Roman" w:cs="Times New Roman"/>
          <w:sz w:val="26"/>
          <w:szCs w:val="26"/>
          <w:lang w:val="en-US"/>
        </w:rPr>
        <w:t>There is no substitute for reading God’s Word.</w:t>
      </w:r>
      <w:r w:rsidRPr="003B6956">
        <w:rPr>
          <w:rFonts w:ascii="Times New Roman" w:hAnsi="Times New Roman" w:cs="Times New Roman"/>
          <w:sz w:val="26"/>
          <w:szCs w:val="26"/>
          <w:lang w:val="en-US"/>
        </w:rPr>
        <w:t xml:space="preserve"> I’ve tried skipping on days when I’m up to my neck in work.  But I’m the loser.  It’s like skipping meals and still expecting to have the stamina you need.</w:t>
      </w:r>
    </w:p>
    <w:p w:rsidR="003B6956" w:rsidRPr="003B6956" w:rsidRDefault="003B6956" w:rsidP="003B6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B6956">
        <w:rPr>
          <w:rStyle w:val="a4"/>
          <w:rFonts w:ascii="Times New Roman" w:hAnsi="Times New Roman" w:cs="Times New Roman"/>
          <w:sz w:val="26"/>
          <w:szCs w:val="26"/>
          <w:lang w:val="en-US"/>
        </w:rPr>
        <w:t xml:space="preserve">My physical condition affects my spiritual </w:t>
      </w:r>
      <w:proofErr w:type="spellStart"/>
      <w:r w:rsidRPr="003B6956">
        <w:rPr>
          <w:rStyle w:val="a4"/>
          <w:rFonts w:ascii="Times New Roman" w:hAnsi="Times New Roman" w:cs="Times New Roman"/>
          <w:sz w:val="26"/>
          <w:szCs w:val="26"/>
          <w:lang w:val="en-US"/>
        </w:rPr>
        <w:t>condition.</w:t>
      </w:r>
      <w:r w:rsidRPr="003B6956">
        <w:rPr>
          <w:rFonts w:ascii="Times New Roman" w:hAnsi="Times New Roman" w:cs="Times New Roman"/>
          <w:sz w:val="26"/>
          <w:szCs w:val="26"/>
          <w:lang w:val="en-US"/>
        </w:rPr>
        <w:t>After</w:t>
      </w:r>
      <w:proofErr w:type="spellEnd"/>
      <w:r w:rsidRPr="003B6956">
        <w:rPr>
          <w:rFonts w:ascii="Times New Roman" w:hAnsi="Times New Roman" w:cs="Times New Roman"/>
          <w:sz w:val="26"/>
          <w:szCs w:val="26"/>
          <w:lang w:val="en-US"/>
        </w:rPr>
        <w:t xml:space="preserve"> an extensive ministry tour, Jesus knew the disciples were exhausted, so He said, “Let’s go off by ourselves to a quiet place and rest awhile” (</w:t>
      </w:r>
      <w:hyperlink r:id="rId8" w:tgtFrame="_blank" w:history="1">
        <w:r w:rsidRPr="003B6956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Mark 6:31 NLT</w:t>
        </w:r>
      </w:hyperlink>
      <w:r w:rsidRPr="003B6956">
        <w:rPr>
          <w:rFonts w:ascii="Times New Roman" w:hAnsi="Times New Roman" w:cs="Times New Roman"/>
          <w:sz w:val="26"/>
          <w:szCs w:val="26"/>
          <w:lang w:val="en-US"/>
        </w:rPr>
        <w:t>). Don’t be surprised that feeling “down” spiritually often comes at the same time you’re “down” physically.</w:t>
      </w:r>
    </w:p>
    <w:p w:rsidR="003B6956" w:rsidRPr="003B6956" w:rsidRDefault="003B6956" w:rsidP="003B695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B6956">
        <w:rPr>
          <w:rStyle w:val="a4"/>
          <w:rFonts w:ascii="Times New Roman" w:hAnsi="Times New Roman" w:cs="Times New Roman"/>
          <w:sz w:val="26"/>
          <w:szCs w:val="26"/>
          <w:lang w:val="en-US"/>
        </w:rPr>
        <w:t>I need to keep ever before me the two great commandments:</w:t>
      </w:r>
    </w:p>
    <w:p w:rsidR="003B6956" w:rsidRPr="003B6956" w:rsidRDefault="003B6956" w:rsidP="003B69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B6956">
        <w:rPr>
          <w:rFonts w:ascii="Times New Roman" w:hAnsi="Times New Roman" w:cs="Times New Roman"/>
          <w:sz w:val="26"/>
          <w:szCs w:val="26"/>
          <w:lang w:val="en-US"/>
        </w:rPr>
        <w:t>To love God with all my heart, soul, mind and strength</w:t>
      </w:r>
    </w:p>
    <w:p w:rsidR="003B6956" w:rsidRPr="003B6956" w:rsidRDefault="003B6956" w:rsidP="003B695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B6956">
        <w:rPr>
          <w:rFonts w:ascii="Times New Roman" w:hAnsi="Times New Roman" w:cs="Times New Roman"/>
          <w:sz w:val="26"/>
          <w:szCs w:val="26"/>
          <w:lang w:val="en-US"/>
        </w:rPr>
        <w:t>To love my neighbor as myself</w:t>
      </w:r>
    </w:p>
    <w:p w:rsidR="003B6956" w:rsidRPr="003B6956" w:rsidRDefault="003B6956" w:rsidP="003B6956">
      <w:pPr>
        <w:pStyle w:val="a3"/>
        <w:rPr>
          <w:sz w:val="26"/>
          <w:szCs w:val="26"/>
          <w:lang w:val="en-US"/>
        </w:rPr>
      </w:pPr>
      <w:r w:rsidRPr="003B6956">
        <w:rPr>
          <w:sz w:val="26"/>
          <w:szCs w:val="26"/>
          <w:lang w:val="en-US"/>
        </w:rPr>
        <w:t>Nothing else matters as much. Yet, it’s so easy to forget to keep the “main thing the main thing.”</w:t>
      </w:r>
    </w:p>
    <w:p w:rsidR="003B6956" w:rsidRPr="003B6956" w:rsidRDefault="003B6956" w:rsidP="003B69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B6956">
        <w:rPr>
          <w:rStyle w:val="a4"/>
          <w:rFonts w:ascii="Times New Roman" w:hAnsi="Times New Roman" w:cs="Times New Roman"/>
          <w:sz w:val="26"/>
          <w:szCs w:val="26"/>
          <w:lang w:val="en-US"/>
        </w:rPr>
        <w:t>I need prayer time that is intimate</w:t>
      </w:r>
      <w:r w:rsidRPr="003B6956">
        <w:rPr>
          <w:rFonts w:ascii="Times New Roman" w:hAnsi="Times New Roman" w:cs="Times New Roman"/>
          <w:sz w:val="26"/>
          <w:szCs w:val="26"/>
          <w:lang w:val="en-US"/>
        </w:rPr>
        <w:t>, not just a laundry list of requests. Making a connection with my heavenly Father is the most important part of prayer.</w:t>
      </w:r>
    </w:p>
    <w:p w:rsidR="003B6956" w:rsidRPr="003B6956" w:rsidRDefault="003B6956" w:rsidP="003B69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B6956">
        <w:rPr>
          <w:rStyle w:val="a4"/>
          <w:rFonts w:ascii="Times New Roman" w:hAnsi="Times New Roman" w:cs="Times New Roman"/>
          <w:sz w:val="26"/>
          <w:szCs w:val="26"/>
          <w:lang w:val="en-US"/>
        </w:rPr>
        <w:t xml:space="preserve">Every night I need the Lord’s invitation, “Come to </w:t>
      </w:r>
      <w:proofErr w:type="gramStart"/>
      <w:r w:rsidRPr="003B6956">
        <w:rPr>
          <w:rStyle w:val="a4"/>
          <w:rFonts w:ascii="Times New Roman" w:hAnsi="Times New Roman" w:cs="Times New Roman"/>
          <w:sz w:val="26"/>
          <w:szCs w:val="26"/>
          <w:lang w:val="en-US"/>
        </w:rPr>
        <w:t>Me</w:t>
      </w:r>
      <w:proofErr w:type="gramEnd"/>
      <w:r w:rsidRPr="003B695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3B6956">
        <w:rPr>
          <w:rStyle w:val="a4"/>
          <w:rFonts w:ascii="Times New Roman" w:hAnsi="Times New Roman" w:cs="Times New Roman"/>
          <w:sz w:val="26"/>
          <w:szCs w:val="26"/>
          <w:lang w:val="en-US"/>
        </w:rPr>
        <w:t xml:space="preserve">all who labor and are heavy laden, and I will give you rest.” </w:t>
      </w:r>
      <w:hyperlink r:id="rId9" w:tgtFrame="_blank" w:history="1">
        <w:r w:rsidRPr="003B6956">
          <w:rPr>
            <w:rStyle w:val="a5"/>
            <w:rFonts w:ascii="Times New Roman" w:hAnsi="Times New Roman" w:cs="Times New Roman"/>
            <w:b/>
            <w:bCs/>
            <w:sz w:val="26"/>
            <w:szCs w:val="26"/>
            <w:lang w:val="en-US"/>
          </w:rPr>
          <w:t>Matthew 11:28</w:t>
        </w:r>
      </w:hyperlink>
      <w:r w:rsidRPr="003B6956">
        <w:rPr>
          <w:rStyle w:val="a4"/>
          <w:rFonts w:ascii="Times New Roman" w:hAnsi="Times New Roman" w:cs="Times New Roman"/>
          <w:sz w:val="26"/>
          <w:szCs w:val="26"/>
          <w:lang w:val="en-US"/>
        </w:rPr>
        <w:t>).</w:t>
      </w:r>
      <w:r w:rsidRPr="003B6956">
        <w:rPr>
          <w:rFonts w:ascii="Times New Roman" w:hAnsi="Times New Roman" w:cs="Times New Roman"/>
          <w:sz w:val="26"/>
          <w:szCs w:val="26"/>
          <w:lang w:val="en-US"/>
        </w:rPr>
        <w:t>I tend to carry my burdens to bed with me. Can you relate? That’s why I love to hear God’s voice at the end of the day inviting me to come to Him and receive the rest only He can give.</w:t>
      </w:r>
    </w:p>
    <w:p w:rsidR="003B6956" w:rsidRPr="003B6956" w:rsidRDefault="003B6956" w:rsidP="003B6956">
      <w:pPr>
        <w:pStyle w:val="a3"/>
        <w:rPr>
          <w:sz w:val="26"/>
          <w:szCs w:val="26"/>
          <w:lang w:val="en-US"/>
        </w:rPr>
      </w:pPr>
      <w:r w:rsidRPr="003B6956">
        <w:rPr>
          <w:rStyle w:val="a4"/>
          <w:sz w:val="26"/>
          <w:szCs w:val="26"/>
          <w:lang w:val="en-US"/>
        </w:rPr>
        <w:t xml:space="preserve">            </w:t>
      </w:r>
      <w:r w:rsidRPr="003B6956">
        <w:rPr>
          <w:sz w:val="26"/>
          <w:szCs w:val="26"/>
          <w:lang w:val="en-US"/>
        </w:rPr>
        <w:t xml:space="preserve">Oh, Lord, help me--and my brothers and sisters on the path with me-- to grow in our relationship with </w:t>
      </w:r>
      <w:proofErr w:type="gramStart"/>
      <w:r w:rsidRPr="003B6956">
        <w:rPr>
          <w:sz w:val="26"/>
          <w:szCs w:val="26"/>
          <w:lang w:val="en-US"/>
        </w:rPr>
        <w:t>You</w:t>
      </w:r>
      <w:proofErr w:type="gramEnd"/>
      <w:r w:rsidRPr="003B6956">
        <w:rPr>
          <w:sz w:val="26"/>
          <w:szCs w:val="26"/>
          <w:lang w:val="en-US"/>
        </w:rPr>
        <w:t xml:space="preserve"> as we progress on our Journey into Grace.</w:t>
      </w:r>
    </w:p>
    <w:p w:rsidR="002110BE" w:rsidRPr="003B6956" w:rsidRDefault="00AC5C6D" w:rsidP="004148A9">
      <w:pPr>
        <w:spacing w:after="0"/>
        <w:rPr>
          <w:sz w:val="26"/>
          <w:szCs w:val="26"/>
          <w:lang w:val="en-US"/>
        </w:rPr>
      </w:pPr>
    </w:p>
    <w:sectPr w:rsidR="002110BE" w:rsidRPr="003B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8BD"/>
    <w:multiLevelType w:val="multilevel"/>
    <w:tmpl w:val="F97A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97A3A"/>
    <w:multiLevelType w:val="multilevel"/>
    <w:tmpl w:val="BF34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C5268"/>
    <w:multiLevelType w:val="multilevel"/>
    <w:tmpl w:val="6A56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616AE"/>
    <w:multiLevelType w:val="multilevel"/>
    <w:tmpl w:val="A25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EB37CA"/>
    <w:multiLevelType w:val="multilevel"/>
    <w:tmpl w:val="EA066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942115"/>
    <w:multiLevelType w:val="multilevel"/>
    <w:tmpl w:val="B352E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C7317"/>
    <w:multiLevelType w:val="hybridMultilevel"/>
    <w:tmpl w:val="C2941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A7B44"/>
    <w:multiLevelType w:val="hybridMultilevel"/>
    <w:tmpl w:val="59B4D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646FC0"/>
    <w:multiLevelType w:val="multilevel"/>
    <w:tmpl w:val="C952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A9"/>
    <w:rsid w:val="00127881"/>
    <w:rsid w:val="001804A9"/>
    <w:rsid w:val="00236E41"/>
    <w:rsid w:val="00262736"/>
    <w:rsid w:val="002A724E"/>
    <w:rsid w:val="002C4EDF"/>
    <w:rsid w:val="003B6956"/>
    <w:rsid w:val="004148A9"/>
    <w:rsid w:val="00445641"/>
    <w:rsid w:val="00585FF3"/>
    <w:rsid w:val="007048F6"/>
    <w:rsid w:val="00AC5C6D"/>
    <w:rsid w:val="00D93F0F"/>
    <w:rsid w:val="00DB2310"/>
    <w:rsid w:val="00E314BB"/>
    <w:rsid w:val="00E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8A9"/>
    <w:rPr>
      <w:b/>
      <w:bCs/>
    </w:rPr>
  </w:style>
  <w:style w:type="character" w:styleId="a5">
    <w:name w:val="Hyperlink"/>
    <w:basedOn w:val="a0"/>
    <w:uiPriority w:val="99"/>
    <w:semiHidden/>
    <w:unhideWhenUsed/>
    <w:rsid w:val="004148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4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314BB"/>
    <w:pPr>
      <w:ind w:left="720"/>
      <w:contextualSpacing/>
    </w:pPr>
  </w:style>
  <w:style w:type="character" w:customStyle="1" w:styleId="wpfc-sermon-single-meta-prefix">
    <w:name w:val="wpfc-sermon-single-meta-prefix"/>
    <w:basedOn w:val="a0"/>
    <w:rsid w:val="003B6956"/>
  </w:style>
  <w:style w:type="character" w:customStyle="1" w:styleId="wpfc-sermon-single-meta-text">
    <w:name w:val="wpfc-sermon-single-meta-text"/>
    <w:basedOn w:val="a0"/>
    <w:rsid w:val="003B6956"/>
  </w:style>
  <w:style w:type="character" w:customStyle="1" w:styleId="plyrtooltip">
    <w:name w:val="plyr__tooltip"/>
    <w:basedOn w:val="a0"/>
    <w:rsid w:val="003B6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8A9"/>
    <w:rPr>
      <w:b/>
      <w:bCs/>
    </w:rPr>
  </w:style>
  <w:style w:type="character" w:styleId="a5">
    <w:name w:val="Hyperlink"/>
    <w:basedOn w:val="a0"/>
    <w:uiPriority w:val="99"/>
    <w:semiHidden/>
    <w:unhideWhenUsed/>
    <w:rsid w:val="004148A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4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E314BB"/>
    <w:pPr>
      <w:ind w:left="720"/>
      <w:contextualSpacing/>
    </w:pPr>
  </w:style>
  <w:style w:type="character" w:customStyle="1" w:styleId="wpfc-sermon-single-meta-prefix">
    <w:name w:val="wpfc-sermon-single-meta-prefix"/>
    <w:basedOn w:val="a0"/>
    <w:rsid w:val="003B6956"/>
  </w:style>
  <w:style w:type="character" w:customStyle="1" w:styleId="wpfc-sermon-single-meta-text">
    <w:name w:val="wpfc-sermon-single-meta-text"/>
    <w:basedOn w:val="a0"/>
    <w:rsid w:val="003B6956"/>
  </w:style>
  <w:style w:type="character" w:customStyle="1" w:styleId="plyrtooltip">
    <w:name w:val="plyr__tooltip"/>
    <w:basedOn w:val="a0"/>
    <w:rsid w:val="003B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38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a.com/bible/nlt/Mark%206.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uidelines.org/devotional/series/encouraging-wo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idelines.org/devotional/speaker/darlene-sal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a.com/bible/niv/Matt%2011.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8</cp:revision>
  <cp:lastPrinted>2020-04-30T09:39:00Z</cp:lastPrinted>
  <dcterms:created xsi:type="dcterms:W3CDTF">2020-04-29T05:39:00Z</dcterms:created>
  <dcterms:modified xsi:type="dcterms:W3CDTF">2020-04-30T10:11:00Z</dcterms:modified>
</cp:coreProperties>
</file>